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42D" w:rsidRPr="0091442D" w:rsidRDefault="00562F58" w:rsidP="007C33C1">
      <w:pPr>
        <w:rPr>
          <w:b/>
          <w:sz w:val="28"/>
        </w:rPr>
      </w:pPr>
      <w:r>
        <w:rPr>
          <w:b/>
          <w:sz w:val="28"/>
        </w:rPr>
        <w:t>BPM – Citrix Virtual Workspace</w:t>
      </w:r>
      <w:r w:rsidR="0091442D">
        <w:rPr>
          <w:b/>
          <w:sz w:val="28"/>
        </w:rPr>
        <w:t xml:space="preserve"> – Frequently Asked Questions (FAQs)</w:t>
      </w:r>
    </w:p>
    <w:sdt>
      <w:sdtPr>
        <w:rPr>
          <w:rFonts w:asciiTheme="minorHAnsi" w:eastAsiaTheme="minorHAnsi" w:hAnsiTheme="minorHAnsi" w:cstheme="minorBidi"/>
          <w:color w:val="auto"/>
          <w:sz w:val="22"/>
          <w:szCs w:val="22"/>
        </w:rPr>
        <w:id w:val="1778983860"/>
        <w:docPartObj>
          <w:docPartGallery w:val="Table of Contents"/>
          <w:docPartUnique/>
        </w:docPartObj>
      </w:sdtPr>
      <w:sdtEndPr>
        <w:rPr>
          <w:b/>
          <w:bCs/>
          <w:noProof/>
        </w:rPr>
      </w:sdtEndPr>
      <w:sdtContent>
        <w:p w:rsidR="00744FB9" w:rsidRDefault="00744FB9">
          <w:pPr>
            <w:pStyle w:val="TOCHeading"/>
          </w:pPr>
          <w:r>
            <w:t>Contents</w:t>
          </w:r>
        </w:p>
        <w:p w:rsidR="00873C62" w:rsidRDefault="00744FB9">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3168889" w:history="1">
            <w:r w:rsidR="00873C62" w:rsidRPr="008F6190">
              <w:rPr>
                <w:rStyle w:val="Hyperlink"/>
                <w:noProof/>
              </w:rPr>
              <w:t>1.</w:t>
            </w:r>
            <w:r w:rsidR="00873C62">
              <w:rPr>
                <w:rFonts w:eastAsiaTheme="minorEastAsia"/>
                <w:noProof/>
              </w:rPr>
              <w:tab/>
            </w:r>
            <w:r w:rsidR="00873C62" w:rsidRPr="008F6190">
              <w:rPr>
                <w:rStyle w:val="Hyperlink"/>
                <w:noProof/>
              </w:rPr>
              <w:t>How to ensure Citrix Receiver is active</w:t>
            </w:r>
            <w:r w:rsidR="00873C62">
              <w:rPr>
                <w:noProof/>
                <w:webHidden/>
              </w:rPr>
              <w:tab/>
            </w:r>
            <w:r w:rsidR="00873C62">
              <w:rPr>
                <w:noProof/>
                <w:webHidden/>
              </w:rPr>
              <w:fldChar w:fldCharType="begin"/>
            </w:r>
            <w:r w:rsidR="00873C62">
              <w:rPr>
                <w:noProof/>
                <w:webHidden/>
              </w:rPr>
              <w:instrText xml:space="preserve"> PAGEREF _Toc33168889 \h </w:instrText>
            </w:r>
            <w:r w:rsidR="00873C62">
              <w:rPr>
                <w:noProof/>
                <w:webHidden/>
              </w:rPr>
            </w:r>
            <w:r w:rsidR="00873C62">
              <w:rPr>
                <w:noProof/>
                <w:webHidden/>
              </w:rPr>
              <w:fldChar w:fldCharType="separate"/>
            </w:r>
            <w:r w:rsidR="00873C62">
              <w:rPr>
                <w:noProof/>
                <w:webHidden/>
              </w:rPr>
              <w:t>2</w:t>
            </w:r>
            <w:r w:rsidR="00873C62">
              <w:rPr>
                <w:noProof/>
                <w:webHidden/>
              </w:rPr>
              <w:fldChar w:fldCharType="end"/>
            </w:r>
          </w:hyperlink>
        </w:p>
        <w:p w:rsidR="00873C62" w:rsidRDefault="00873C62">
          <w:pPr>
            <w:pStyle w:val="TOC1"/>
            <w:tabs>
              <w:tab w:val="left" w:pos="440"/>
              <w:tab w:val="right" w:leader="dot" w:pos="9350"/>
            </w:tabs>
            <w:rPr>
              <w:rFonts w:eastAsiaTheme="minorEastAsia"/>
              <w:noProof/>
            </w:rPr>
          </w:pPr>
          <w:hyperlink w:anchor="_Toc33168890" w:history="1">
            <w:r w:rsidRPr="008F6190">
              <w:rPr>
                <w:rStyle w:val="Hyperlink"/>
                <w:noProof/>
              </w:rPr>
              <w:t>2.</w:t>
            </w:r>
            <w:r>
              <w:rPr>
                <w:rFonts w:eastAsiaTheme="minorEastAsia"/>
                <w:noProof/>
              </w:rPr>
              <w:tab/>
            </w:r>
            <w:r w:rsidRPr="008F6190">
              <w:rPr>
                <w:rStyle w:val="Hyperlink"/>
                <w:noProof/>
              </w:rPr>
              <w:t>BPM Login Error - ‘The user is not authorized to work in Budget System’</w:t>
            </w:r>
            <w:r>
              <w:rPr>
                <w:noProof/>
                <w:webHidden/>
              </w:rPr>
              <w:tab/>
            </w:r>
            <w:r>
              <w:rPr>
                <w:noProof/>
                <w:webHidden/>
              </w:rPr>
              <w:fldChar w:fldCharType="begin"/>
            </w:r>
            <w:r>
              <w:rPr>
                <w:noProof/>
                <w:webHidden/>
              </w:rPr>
              <w:instrText xml:space="preserve"> PAGEREF _Toc33168890 \h </w:instrText>
            </w:r>
            <w:r>
              <w:rPr>
                <w:noProof/>
                <w:webHidden/>
              </w:rPr>
            </w:r>
            <w:r>
              <w:rPr>
                <w:noProof/>
                <w:webHidden/>
              </w:rPr>
              <w:fldChar w:fldCharType="separate"/>
            </w:r>
            <w:r>
              <w:rPr>
                <w:noProof/>
                <w:webHidden/>
              </w:rPr>
              <w:t>3</w:t>
            </w:r>
            <w:r>
              <w:rPr>
                <w:noProof/>
                <w:webHidden/>
              </w:rPr>
              <w:fldChar w:fldCharType="end"/>
            </w:r>
          </w:hyperlink>
        </w:p>
        <w:p w:rsidR="00873C62" w:rsidRDefault="00873C62">
          <w:pPr>
            <w:pStyle w:val="TOC1"/>
            <w:tabs>
              <w:tab w:val="left" w:pos="440"/>
              <w:tab w:val="right" w:leader="dot" w:pos="9350"/>
            </w:tabs>
            <w:rPr>
              <w:rFonts w:eastAsiaTheme="minorEastAsia"/>
              <w:noProof/>
            </w:rPr>
          </w:pPr>
          <w:hyperlink w:anchor="_Toc33168891" w:history="1">
            <w:r w:rsidRPr="008F6190">
              <w:rPr>
                <w:rStyle w:val="Hyperlink"/>
                <w:noProof/>
              </w:rPr>
              <w:t>3.</w:t>
            </w:r>
            <w:r>
              <w:rPr>
                <w:rFonts w:eastAsiaTheme="minorEastAsia"/>
                <w:noProof/>
              </w:rPr>
              <w:tab/>
            </w:r>
            <w:r w:rsidRPr="008F6190">
              <w:rPr>
                <w:rStyle w:val="Hyperlink"/>
                <w:noProof/>
              </w:rPr>
              <w:t>Multiple Monitors Error – BPM screen off center – unable to make user selections/inputs</w:t>
            </w:r>
            <w:r>
              <w:rPr>
                <w:noProof/>
                <w:webHidden/>
              </w:rPr>
              <w:tab/>
            </w:r>
            <w:r>
              <w:rPr>
                <w:noProof/>
                <w:webHidden/>
              </w:rPr>
              <w:fldChar w:fldCharType="begin"/>
            </w:r>
            <w:r>
              <w:rPr>
                <w:noProof/>
                <w:webHidden/>
              </w:rPr>
              <w:instrText xml:space="preserve"> PAGEREF _Toc33168891 \h </w:instrText>
            </w:r>
            <w:r>
              <w:rPr>
                <w:noProof/>
                <w:webHidden/>
              </w:rPr>
            </w:r>
            <w:r>
              <w:rPr>
                <w:noProof/>
                <w:webHidden/>
              </w:rPr>
              <w:fldChar w:fldCharType="separate"/>
            </w:r>
            <w:r>
              <w:rPr>
                <w:noProof/>
                <w:webHidden/>
              </w:rPr>
              <w:t>8</w:t>
            </w:r>
            <w:r>
              <w:rPr>
                <w:noProof/>
                <w:webHidden/>
              </w:rPr>
              <w:fldChar w:fldCharType="end"/>
            </w:r>
          </w:hyperlink>
        </w:p>
        <w:p w:rsidR="00873C62" w:rsidRDefault="00873C62">
          <w:pPr>
            <w:pStyle w:val="TOC1"/>
            <w:tabs>
              <w:tab w:val="left" w:pos="440"/>
              <w:tab w:val="right" w:leader="dot" w:pos="9350"/>
            </w:tabs>
            <w:rPr>
              <w:rFonts w:eastAsiaTheme="minorEastAsia"/>
              <w:noProof/>
            </w:rPr>
          </w:pPr>
          <w:hyperlink w:anchor="_Toc33168892" w:history="1">
            <w:r w:rsidRPr="008F6190">
              <w:rPr>
                <w:rStyle w:val="Hyperlink"/>
                <w:noProof/>
              </w:rPr>
              <w:t>4.</w:t>
            </w:r>
            <w:r>
              <w:rPr>
                <w:rFonts w:eastAsiaTheme="minorEastAsia"/>
                <w:noProof/>
              </w:rPr>
              <w:tab/>
            </w:r>
            <w:r w:rsidRPr="008F6190">
              <w:rPr>
                <w:rStyle w:val="Hyperlink"/>
                <w:noProof/>
              </w:rPr>
              <w:t>Alternate Login – Citrix Workspace App (MUST HAVE CITRIX RECEIVER INSTALLED &amp; DUO MOBILE APP)</w:t>
            </w:r>
            <w:r>
              <w:rPr>
                <w:noProof/>
                <w:webHidden/>
              </w:rPr>
              <w:tab/>
            </w:r>
            <w:r>
              <w:rPr>
                <w:noProof/>
                <w:webHidden/>
              </w:rPr>
              <w:fldChar w:fldCharType="begin"/>
            </w:r>
            <w:r>
              <w:rPr>
                <w:noProof/>
                <w:webHidden/>
              </w:rPr>
              <w:instrText xml:space="preserve"> PAGEREF _Toc33168892 \h </w:instrText>
            </w:r>
            <w:r>
              <w:rPr>
                <w:noProof/>
                <w:webHidden/>
              </w:rPr>
            </w:r>
            <w:r>
              <w:rPr>
                <w:noProof/>
                <w:webHidden/>
              </w:rPr>
              <w:fldChar w:fldCharType="separate"/>
            </w:r>
            <w:r>
              <w:rPr>
                <w:noProof/>
                <w:webHidden/>
              </w:rPr>
              <w:t>11</w:t>
            </w:r>
            <w:r>
              <w:rPr>
                <w:noProof/>
                <w:webHidden/>
              </w:rPr>
              <w:fldChar w:fldCharType="end"/>
            </w:r>
          </w:hyperlink>
        </w:p>
        <w:p w:rsidR="00873C62" w:rsidRDefault="00873C62">
          <w:pPr>
            <w:pStyle w:val="TOC1"/>
            <w:tabs>
              <w:tab w:val="left" w:pos="440"/>
              <w:tab w:val="right" w:leader="dot" w:pos="9350"/>
            </w:tabs>
            <w:rPr>
              <w:rFonts w:eastAsiaTheme="minorEastAsia"/>
              <w:noProof/>
            </w:rPr>
          </w:pPr>
          <w:hyperlink w:anchor="_Toc33168893" w:history="1">
            <w:r w:rsidRPr="008F6190">
              <w:rPr>
                <w:rStyle w:val="Hyperlink"/>
                <w:noProof/>
              </w:rPr>
              <w:t>5.</w:t>
            </w:r>
            <w:r>
              <w:rPr>
                <w:rFonts w:eastAsiaTheme="minorEastAsia"/>
                <w:noProof/>
              </w:rPr>
              <w:tab/>
            </w:r>
            <w:r w:rsidRPr="008F6190">
              <w:rPr>
                <w:rStyle w:val="Hyperlink"/>
                <w:noProof/>
              </w:rPr>
              <w:t>BPM Time-Out Error – ‘Server Error in ‘/’ Application’</w:t>
            </w:r>
            <w:r>
              <w:rPr>
                <w:noProof/>
                <w:webHidden/>
              </w:rPr>
              <w:tab/>
            </w:r>
            <w:r>
              <w:rPr>
                <w:noProof/>
                <w:webHidden/>
              </w:rPr>
              <w:fldChar w:fldCharType="begin"/>
            </w:r>
            <w:r>
              <w:rPr>
                <w:noProof/>
                <w:webHidden/>
              </w:rPr>
              <w:instrText xml:space="preserve"> PAGEREF _Toc33168893 \h </w:instrText>
            </w:r>
            <w:r>
              <w:rPr>
                <w:noProof/>
                <w:webHidden/>
              </w:rPr>
            </w:r>
            <w:r>
              <w:rPr>
                <w:noProof/>
                <w:webHidden/>
              </w:rPr>
              <w:fldChar w:fldCharType="separate"/>
            </w:r>
            <w:r>
              <w:rPr>
                <w:noProof/>
                <w:webHidden/>
              </w:rPr>
              <w:t>15</w:t>
            </w:r>
            <w:r>
              <w:rPr>
                <w:noProof/>
                <w:webHidden/>
              </w:rPr>
              <w:fldChar w:fldCharType="end"/>
            </w:r>
          </w:hyperlink>
        </w:p>
        <w:p w:rsidR="00873C62" w:rsidRDefault="00873C62">
          <w:pPr>
            <w:pStyle w:val="TOC1"/>
            <w:tabs>
              <w:tab w:val="left" w:pos="440"/>
              <w:tab w:val="right" w:leader="dot" w:pos="9350"/>
            </w:tabs>
            <w:rPr>
              <w:rFonts w:eastAsiaTheme="minorEastAsia"/>
              <w:noProof/>
            </w:rPr>
          </w:pPr>
          <w:hyperlink w:anchor="_Toc33168894" w:history="1">
            <w:r w:rsidRPr="008F6190">
              <w:rPr>
                <w:rStyle w:val="Hyperlink"/>
                <w:noProof/>
              </w:rPr>
              <w:t>6.</w:t>
            </w:r>
            <w:r>
              <w:rPr>
                <w:rFonts w:eastAsiaTheme="minorEastAsia"/>
                <w:noProof/>
              </w:rPr>
              <w:tab/>
            </w:r>
            <w:r w:rsidRPr="008F6190">
              <w:rPr>
                <w:rStyle w:val="Hyperlink"/>
                <w:noProof/>
              </w:rPr>
              <w:t>How to expand the BPM window</w:t>
            </w:r>
            <w:r>
              <w:rPr>
                <w:noProof/>
                <w:webHidden/>
              </w:rPr>
              <w:tab/>
            </w:r>
            <w:r>
              <w:rPr>
                <w:noProof/>
                <w:webHidden/>
              </w:rPr>
              <w:fldChar w:fldCharType="begin"/>
            </w:r>
            <w:r>
              <w:rPr>
                <w:noProof/>
                <w:webHidden/>
              </w:rPr>
              <w:instrText xml:space="preserve"> PAGEREF _Toc33168894 \h </w:instrText>
            </w:r>
            <w:r>
              <w:rPr>
                <w:noProof/>
                <w:webHidden/>
              </w:rPr>
            </w:r>
            <w:r>
              <w:rPr>
                <w:noProof/>
                <w:webHidden/>
              </w:rPr>
              <w:fldChar w:fldCharType="separate"/>
            </w:r>
            <w:r>
              <w:rPr>
                <w:noProof/>
                <w:webHidden/>
              </w:rPr>
              <w:t>16</w:t>
            </w:r>
            <w:r>
              <w:rPr>
                <w:noProof/>
                <w:webHidden/>
              </w:rPr>
              <w:fldChar w:fldCharType="end"/>
            </w:r>
          </w:hyperlink>
        </w:p>
        <w:p w:rsidR="00873C62" w:rsidRDefault="00873C62">
          <w:pPr>
            <w:pStyle w:val="TOC1"/>
            <w:tabs>
              <w:tab w:val="left" w:pos="440"/>
              <w:tab w:val="right" w:leader="dot" w:pos="9350"/>
            </w:tabs>
            <w:rPr>
              <w:rFonts w:eastAsiaTheme="minorEastAsia"/>
              <w:noProof/>
            </w:rPr>
          </w:pPr>
          <w:hyperlink w:anchor="_Toc33168895" w:history="1">
            <w:r w:rsidRPr="008F6190">
              <w:rPr>
                <w:rStyle w:val="Hyperlink"/>
                <w:noProof/>
              </w:rPr>
              <w:t>7.</w:t>
            </w:r>
            <w:r>
              <w:rPr>
                <w:rFonts w:eastAsiaTheme="minorEastAsia"/>
                <w:noProof/>
              </w:rPr>
              <w:tab/>
            </w:r>
            <w:r w:rsidRPr="008F6190">
              <w:rPr>
                <w:rStyle w:val="Hyperlink"/>
                <w:noProof/>
              </w:rPr>
              <w:t>Saving/Viewing Reports:</w:t>
            </w:r>
            <w:r>
              <w:rPr>
                <w:noProof/>
                <w:webHidden/>
              </w:rPr>
              <w:tab/>
            </w:r>
            <w:r>
              <w:rPr>
                <w:noProof/>
                <w:webHidden/>
              </w:rPr>
              <w:fldChar w:fldCharType="begin"/>
            </w:r>
            <w:r>
              <w:rPr>
                <w:noProof/>
                <w:webHidden/>
              </w:rPr>
              <w:instrText xml:space="preserve"> PAGEREF _Toc33168895 \h </w:instrText>
            </w:r>
            <w:r>
              <w:rPr>
                <w:noProof/>
                <w:webHidden/>
              </w:rPr>
            </w:r>
            <w:r>
              <w:rPr>
                <w:noProof/>
                <w:webHidden/>
              </w:rPr>
              <w:fldChar w:fldCharType="separate"/>
            </w:r>
            <w:r>
              <w:rPr>
                <w:noProof/>
                <w:webHidden/>
              </w:rPr>
              <w:t>16</w:t>
            </w:r>
            <w:r>
              <w:rPr>
                <w:noProof/>
                <w:webHidden/>
              </w:rPr>
              <w:fldChar w:fldCharType="end"/>
            </w:r>
          </w:hyperlink>
        </w:p>
        <w:p w:rsidR="00873C62" w:rsidRDefault="00873C62">
          <w:pPr>
            <w:pStyle w:val="TOC2"/>
            <w:tabs>
              <w:tab w:val="left" w:pos="660"/>
              <w:tab w:val="right" w:leader="dot" w:pos="9350"/>
            </w:tabs>
            <w:rPr>
              <w:rFonts w:eastAsiaTheme="minorEastAsia"/>
              <w:noProof/>
            </w:rPr>
          </w:pPr>
          <w:hyperlink w:anchor="_Toc33168896" w:history="1">
            <w:r w:rsidRPr="008F6190">
              <w:rPr>
                <w:rStyle w:val="Hyperlink"/>
                <w:noProof/>
              </w:rPr>
              <w:t>A.</w:t>
            </w:r>
            <w:r>
              <w:rPr>
                <w:rFonts w:eastAsiaTheme="minorEastAsia"/>
                <w:noProof/>
              </w:rPr>
              <w:tab/>
            </w:r>
            <w:r w:rsidRPr="008F6190">
              <w:rPr>
                <w:rStyle w:val="Hyperlink"/>
                <w:noProof/>
              </w:rPr>
              <w:t>Viewing Reports</w:t>
            </w:r>
            <w:r>
              <w:rPr>
                <w:noProof/>
                <w:webHidden/>
              </w:rPr>
              <w:tab/>
            </w:r>
            <w:r>
              <w:rPr>
                <w:noProof/>
                <w:webHidden/>
              </w:rPr>
              <w:fldChar w:fldCharType="begin"/>
            </w:r>
            <w:r>
              <w:rPr>
                <w:noProof/>
                <w:webHidden/>
              </w:rPr>
              <w:instrText xml:space="preserve"> PAGEREF _Toc33168896 \h </w:instrText>
            </w:r>
            <w:r>
              <w:rPr>
                <w:noProof/>
                <w:webHidden/>
              </w:rPr>
            </w:r>
            <w:r>
              <w:rPr>
                <w:noProof/>
                <w:webHidden/>
              </w:rPr>
              <w:fldChar w:fldCharType="separate"/>
            </w:r>
            <w:r>
              <w:rPr>
                <w:noProof/>
                <w:webHidden/>
              </w:rPr>
              <w:t>16</w:t>
            </w:r>
            <w:r>
              <w:rPr>
                <w:noProof/>
                <w:webHidden/>
              </w:rPr>
              <w:fldChar w:fldCharType="end"/>
            </w:r>
          </w:hyperlink>
        </w:p>
        <w:p w:rsidR="00873C62" w:rsidRDefault="00873C62">
          <w:pPr>
            <w:pStyle w:val="TOC2"/>
            <w:tabs>
              <w:tab w:val="left" w:pos="660"/>
              <w:tab w:val="right" w:leader="dot" w:pos="9350"/>
            </w:tabs>
            <w:rPr>
              <w:rFonts w:eastAsiaTheme="minorEastAsia"/>
              <w:noProof/>
            </w:rPr>
          </w:pPr>
          <w:hyperlink w:anchor="_Toc33168897" w:history="1">
            <w:r w:rsidRPr="008F6190">
              <w:rPr>
                <w:rStyle w:val="Hyperlink"/>
                <w:noProof/>
              </w:rPr>
              <w:t>B.</w:t>
            </w:r>
            <w:r>
              <w:rPr>
                <w:rFonts w:eastAsiaTheme="minorEastAsia"/>
                <w:noProof/>
              </w:rPr>
              <w:tab/>
            </w:r>
            <w:r w:rsidRPr="008F6190">
              <w:rPr>
                <w:rStyle w:val="Hyperlink"/>
                <w:noProof/>
              </w:rPr>
              <w:t>Saving Reports – (MUST HAVE CITRIX RECEIVER INSTALLED)</w:t>
            </w:r>
            <w:r>
              <w:rPr>
                <w:noProof/>
                <w:webHidden/>
              </w:rPr>
              <w:tab/>
            </w:r>
            <w:r>
              <w:rPr>
                <w:noProof/>
                <w:webHidden/>
              </w:rPr>
              <w:fldChar w:fldCharType="begin"/>
            </w:r>
            <w:r>
              <w:rPr>
                <w:noProof/>
                <w:webHidden/>
              </w:rPr>
              <w:instrText xml:space="preserve"> PAGEREF _Toc33168897 \h </w:instrText>
            </w:r>
            <w:r>
              <w:rPr>
                <w:noProof/>
                <w:webHidden/>
              </w:rPr>
            </w:r>
            <w:r>
              <w:rPr>
                <w:noProof/>
                <w:webHidden/>
              </w:rPr>
              <w:fldChar w:fldCharType="separate"/>
            </w:r>
            <w:r>
              <w:rPr>
                <w:noProof/>
                <w:webHidden/>
              </w:rPr>
              <w:t>18</w:t>
            </w:r>
            <w:r>
              <w:rPr>
                <w:noProof/>
                <w:webHidden/>
              </w:rPr>
              <w:fldChar w:fldCharType="end"/>
            </w:r>
          </w:hyperlink>
        </w:p>
        <w:p w:rsidR="00744FB9" w:rsidRDefault="00744FB9">
          <w:r>
            <w:rPr>
              <w:b/>
              <w:bCs/>
              <w:noProof/>
            </w:rPr>
            <w:fldChar w:fldCharType="end"/>
          </w:r>
        </w:p>
      </w:sdtContent>
    </w:sdt>
    <w:p w:rsidR="0091442D" w:rsidRDefault="0091442D"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Default="00744FB9" w:rsidP="00744FB9">
      <w:pPr>
        <w:rPr>
          <w:b/>
          <w:sz w:val="24"/>
        </w:rPr>
      </w:pPr>
    </w:p>
    <w:p w:rsidR="00744FB9" w:rsidRPr="00744FB9" w:rsidRDefault="00744FB9" w:rsidP="00744FB9">
      <w:pPr>
        <w:rPr>
          <w:b/>
          <w:sz w:val="24"/>
        </w:rPr>
      </w:pPr>
    </w:p>
    <w:p w:rsidR="00873C62" w:rsidRDefault="00873C62" w:rsidP="00744FB9">
      <w:pPr>
        <w:pStyle w:val="Heading1"/>
        <w:numPr>
          <w:ilvl w:val="0"/>
          <w:numId w:val="3"/>
        </w:numPr>
      </w:pPr>
      <w:bookmarkStart w:id="0" w:name="_Toc33168889"/>
      <w:r>
        <w:lastRenderedPageBreak/>
        <w:t xml:space="preserve">How to ensure Citrix Receiver is </w:t>
      </w:r>
      <w:proofErr w:type="gramStart"/>
      <w:r>
        <w:t>active</w:t>
      </w:r>
      <w:bookmarkEnd w:id="0"/>
      <w:proofErr w:type="gramEnd"/>
    </w:p>
    <w:p w:rsidR="00873C62" w:rsidRDefault="00873C62" w:rsidP="00873C62"/>
    <w:p w:rsidR="00873C62" w:rsidRDefault="00873C62" w:rsidP="00873C62">
      <w:r>
        <w:t xml:space="preserve">On the Virtual Workspace </w:t>
      </w:r>
      <w:proofErr w:type="gramStart"/>
      <w:r>
        <w:t>screen</w:t>
      </w:r>
      <w:proofErr w:type="gramEnd"/>
      <w:r>
        <w:t xml:space="preserve"> Click the gear icon in the upper right-hand side of the screen -&gt; Click ‘Account Settings’ -&gt; Click ‘Activate Citrix Receiver -&gt; proceed with launching the BPM application and logging in</w:t>
      </w:r>
    </w:p>
    <w:p w:rsidR="00873C62" w:rsidRDefault="00873C62" w:rsidP="00873C62">
      <w:r>
        <w:rPr>
          <w:noProof/>
        </w:rPr>
        <w:drawing>
          <wp:inline distT="0" distB="0" distL="0" distR="0" wp14:anchorId="3DB9B14E" wp14:editId="17D3C964">
            <wp:extent cx="5943600" cy="30232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23235"/>
                    </a:xfrm>
                    <a:prstGeom prst="rect">
                      <a:avLst/>
                    </a:prstGeom>
                  </pic:spPr>
                </pic:pic>
              </a:graphicData>
            </a:graphic>
          </wp:inline>
        </w:drawing>
      </w:r>
    </w:p>
    <w:p w:rsidR="00873C62" w:rsidRDefault="00873C62" w:rsidP="00873C62"/>
    <w:p w:rsidR="00873C62" w:rsidRDefault="00873C62" w:rsidP="00873C62"/>
    <w:p w:rsidR="00873C62" w:rsidRDefault="00873C62" w:rsidP="00873C62"/>
    <w:p w:rsidR="00873C62" w:rsidRDefault="00873C62" w:rsidP="00873C62"/>
    <w:p w:rsidR="00873C62" w:rsidRDefault="00873C62" w:rsidP="00873C62"/>
    <w:p w:rsidR="00873C62" w:rsidRPr="00873C62" w:rsidRDefault="00873C62" w:rsidP="00873C62"/>
    <w:p w:rsidR="007C33C1" w:rsidRPr="00700669" w:rsidRDefault="00550379" w:rsidP="00744FB9">
      <w:pPr>
        <w:pStyle w:val="Heading1"/>
        <w:numPr>
          <w:ilvl w:val="0"/>
          <w:numId w:val="3"/>
        </w:numPr>
        <w:rPr>
          <w:b w:val="0"/>
        </w:rPr>
      </w:pPr>
      <w:bookmarkStart w:id="1" w:name="_Toc33168890"/>
      <w:r>
        <w:t xml:space="preserve">BPM Login Error - </w:t>
      </w:r>
      <w:r w:rsidR="007C33C1" w:rsidRPr="00700669">
        <w:t xml:space="preserve">‘The user is not </w:t>
      </w:r>
      <w:r w:rsidR="007C33C1" w:rsidRPr="00744FB9">
        <w:t>authorized</w:t>
      </w:r>
      <w:r>
        <w:t xml:space="preserve"> to work in Budget System’</w:t>
      </w:r>
      <w:bookmarkEnd w:id="1"/>
      <w:r w:rsidR="007C33C1" w:rsidRPr="00700669">
        <w:t xml:space="preserve"> </w:t>
      </w:r>
    </w:p>
    <w:p w:rsidR="00AA1C69" w:rsidRDefault="00AA1C69" w:rsidP="00AA1C69">
      <w:pPr>
        <w:pStyle w:val="ListParagraph"/>
        <w:ind w:left="360"/>
        <w:rPr>
          <w:b/>
          <w:sz w:val="24"/>
        </w:rPr>
      </w:pPr>
      <w:r>
        <w:rPr>
          <w:noProof/>
        </w:rPr>
        <w:drawing>
          <wp:inline distT="0" distB="0" distL="0" distR="0" wp14:anchorId="32E1C2D1" wp14:editId="19FB9C54">
            <wp:extent cx="5943600"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20240"/>
                    </a:xfrm>
                    <a:prstGeom prst="rect">
                      <a:avLst/>
                    </a:prstGeom>
                  </pic:spPr>
                </pic:pic>
              </a:graphicData>
            </a:graphic>
          </wp:inline>
        </w:drawing>
      </w:r>
    </w:p>
    <w:p w:rsidR="00AA1C69" w:rsidRPr="00AA1C69" w:rsidRDefault="007C33C1" w:rsidP="00AA1C69">
      <w:pPr>
        <w:pStyle w:val="ListParagraph"/>
        <w:ind w:left="360"/>
        <w:rPr>
          <w:b/>
          <w:i/>
          <w:sz w:val="24"/>
        </w:rPr>
      </w:pPr>
      <w:r w:rsidRPr="007C33C1">
        <w:rPr>
          <w:b/>
          <w:i/>
          <w:sz w:val="24"/>
        </w:rPr>
        <w:t xml:space="preserve">If the user has been granted access to BPM through BFA and still </w:t>
      </w:r>
      <w:r w:rsidR="00AA1C69">
        <w:rPr>
          <w:b/>
          <w:i/>
          <w:sz w:val="24"/>
        </w:rPr>
        <w:t xml:space="preserve">is </w:t>
      </w:r>
      <w:r w:rsidRPr="007C33C1">
        <w:rPr>
          <w:b/>
          <w:i/>
          <w:sz w:val="24"/>
        </w:rPr>
        <w:t>encountering this error, follow the below steps to troubleshoot:</w:t>
      </w:r>
    </w:p>
    <w:p w:rsidR="00AA1C69" w:rsidRDefault="00AA1C69" w:rsidP="007C33C1">
      <w:pPr>
        <w:pStyle w:val="ListParagraph"/>
        <w:ind w:left="360"/>
        <w:rPr>
          <w:sz w:val="24"/>
        </w:rPr>
      </w:pPr>
    </w:p>
    <w:p w:rsidR="00AA1C69" w:rsidRDefault="00AA1C69" w:rsidP="007C33C1">
      <w:pPr>
        <w:pStyle w:val="ListParagraph"/>
        <w:ind w:left="360"/>
        <w:rPr>
          <w:sz w:val="24"/>
        </w:rPr>
      </w:pPr>
      <w:r>
        <w:rPr>
          <w:sz w:val="24"/>
        </w:rPr>
        <w:t>Logon to the Citrix application:</w:t>
      </w:r>
    </w:p>
    <w:p w:rsidR="00730FB8" w:rsidRDefault="00730FB8" w:rsidP="007C33C1">
      <w:pPr>
        <w:pStyle w:val="ListParagraph"/>
        <w:ind w:left="360"/>
        <w:rPr>
          <w:sz w:val="24"/>
        </w:rPr>
      </w:pPr>
    </w:p>
    <w:p w:rsidR="00730FB8" w:rsidRDefault="00730FB8" w:rsidP="00730FB8">
      <w:pPr>
        <w:ind w:firstLine="360"/>
      </w:pPr>
      <w:r w:rsidRPr="00A043F4">
        <w:rPr>
          <w:i/>
          <w:iCs/>
        </w:rPr>
        <w:t>Go to:</w:t>
      </w:r>
      <w:r>
        <w:t xml:space="preserve"> </w:t>
      </w:r>
      <w:hyperlink r:id="rId10" w:history="1">
        <w:r w:rsidRPr="00C935D1">
          <w:rPr>
            <w:rStyle w:val="Hyperlink"/>
          </w:rPr>
          <w:t>https://vw.umd.edu/</w:t>
        </w:r>
        <w:r w:rsidRPr="00C94C7F">
          <w:t xml:space="preserve">    </w:t>
        </w:r>
        <w:r w:rsidRPr="00C94C7F">
          <w:rPr>
            <w:i/>
          </w:rPr>
          <w:t xml:space="preserve">  (same link on the BFA and Finance websites labeled as ‘BPM System’)</w:t>
        </w:r>
        <w:r w:rsidRPr="00C94C7F">
          <w:t xml:space="preserve">   </w:t>
        </w:r>
        <w:r w:rsidRPr="00C935D1">
          <w:rPr>
            <w:rStyle w:val="Hyperlink"/>
          </w:rPr>
          <w:t xml:space="preserve">   </w:t>
        </w:r>
        <w:r w:rsidRPr="00C935D1">
          <w:rPr>
            <w:rStyle w:val="Hyperlink"/>
            <w:noProof/>
          </w:rPr>
          <w:drawing>
            <wp:inline distT="0" distB="0" distL="0" distR="0" wp14:anchorId="64A8F22B" wp14:editId="405F498B">
              <wp:extent cx="5705475" cy="3219083"/>
              <wp:effectExtent l="0" t="0" r="0" b="635"/>
              <wp:docPr id="7" name="Picture 7" descr="A picture containing gras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M_Connection-1.JPG"/>
                      <pic:cNvPicPr/>
                    </pic:nvPicPr>
                    <pic:blipFill>
                      <a:blip r:embed="rId11">
                        <a:extLst>
                          <a:ext uri="{28A0092B-C50C-407E-A947-70E740481C1C}">
                            <a14:useLocalDpi xmlns:a14="http://schemas.microsoft.com/office/drawing/2010/main" val="0"/>
                          </a:ext>
                        </a:extLst>
                      </a:blip>
                      <a:stretch>
                        <a:fillRect/>
                      </a:stretch>
                    </pic:blipFill>
                    <pic:spPr>
                      <a:xfrm>
                        <a:off x="0" y="0"/>
                        <a:ext cx="5705475" cy="3219083"/>
                      </a:xfrm>
                      <a:prstGeom prst="rect">
                        <a:avLst/>
                      </a:prstGeom>
                    </pic:spPr>
                  </pic:pic>
                </a:graphicData>
              </a:graphic>
            </wp:inline>
          </w:drawing>
        </w:r>
      </w:hyperlink>
    </w:p>
    <w:p w:rsidR="00730FB8" w:rsidRDefault="00730FB8" w:rsidP="00730FB8">
      <w:pPr>
        <w:rPr>
          <w:rStyle w:val="Hyperlink"/>
        </w:rPr>
      </w:pPr>
    </w:p>
    <w:p w:rsidR="00730FB8" w:rsidRDefault="00730FB8" w:rsidP="00730FB8">
      <w:pPr>
        <w:ind w:firstLine="360"/>
        <w:rPr>
          <w:i/>
          <w:iCs/>
        </w:rPr>
      </w:pPr>
      <w:r w:rsidRPr="00824E3E">
        <w:rPr>
          <w:i/>
          <w:iCs/>
        </w:rPr>
        <w:lastRenderedPageBreak/>
        <w:t>CAS- Central Authentication Service</w:t>
      </w:r>
      <w:r>
        <w:rPr>
          <w:i/>
          <w:iCs/>
          <w:noProof/>
        </w:rPr>
        <w:drawing>
          <wp:inline distT="0" distB="0" distL="0" distR="0" wp14:anchorId="22951EE2" wp14:editId="4DCE7F38">
            <wp:extent cx="5740123"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M_Connection-2.JPG"/>
                    <pic:cNvPicPr/>
                  </pic:nvPicPr>
                  <pic:blipFill>
                    <a:blip r:embed="rId12">
                      <a:extLst>
                        <a:ext uri="{28A0092B-C50C-407E-A947-70E740481C1C}">
                          <a14:useLocalDpi xmlns:a14="http://schemas.microsoft.com/office/drawing/2010/main" val="0"/>
                        </a:ext>
                      </a:extLst>
                    </a:blip>
                    <a:stretch>
                      <a:fillRect/>
                    </a:stretch>
                  </pic:blipFill>
                  <pic:spPr>
                    <a:xfrm>
                      <a:off x="0" y="0"/>
                      <a:ext cx="5751227" cy="3158874"/>
                    </a:xfrm>
                    <a:prstGeom prst="rect">
                      <a:avLst/>
                    </a:prstGeom>
                  </pic:spPr>
                </pic:pic>
              </a:graphicData>
            </a:graphic>
          </wp:inline>
        </w:drawing>
      </w:r>
    </w:p>
    <w:p w:rsidR="00730FB8" w:rsidRPr="00A043F4" w:rsidRDefault="00730FB8" w:rsidP="00730FB8">
      <w:pPr>
        <w:rPr>
          <w:i/>
          <w:iCs/>
        </w:rPr>
      </w:pPr>
    </w:p>
    <w:p w:rsidR="00730FB8" w:rsidRPr="00824E3E" w:rsidRDefault="00730FB8" w:rsidP="00730FB8">
      <w:pPr>
        <w:ind w:firstLine="360"/>
        <w:rPr>
          <w:i/>
          <w:iCs/>
        </w:rPr>
      </w:pPr>
      <w:r w:rsidRPr="00824E3E">
        <w:rPr>
          <w:i/>
          <w:iCs/>
        </w:rPr>
        <w:t>Click on ‘Detect Receiver’</w:t>
      </w:r>
    </w:p>
    <w:p w:rsidR="00730FB8" w:rsidRDefault="00730FB8" w:rsidP="00730FB8">
      <w:r>
        <w:rPr>
          <w:noProof/>
        </w:rPr>
        <w:drawing>
          <wp:inline distT="0" distB="0" distL="0" distR="0" wp14:anchorId="05F36D40" wp14:editId="66B2E4EC">
            <wp:extent cx="5943600" cy="3771265"/>
            <wp:effectExtent l="0" t="0" r="0" b="63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rixWorkspa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71265"/>
                    </a:xfrm>
                    <a:prstGeom prst="rect">
                      <a:avLst/>
                    </a:prstGeom>
                  </pic:spPr>
                </pic:pic>
              </a:graphicData>
            </a:graphic>
          </wp:inline>
        </w:drawing>
      </w:r>
    </w:p>
    <w:p w:rsidR="00C1317E" w:rsidRDefault="00C1317E" w:rsidP="00730FB8"/>
    <w:p w:rsidR="00C1317E" w:rsidRPr="00824E3E" w:rsidRDefault="00C1317E" w:rsidP="00730FB8">
      <w:pPr>
        <w:rPr>
          <w:i/>
        </w:rPr>
      </w:pPr>
      <w:r w:rsidRPr="00824E3E">
        <w:rPr>
          <w:i/>
        </w:rPr>
        <w:t>Clear the browser cookies and site data (the below example is in the Firefox browser)</w:t>
      </w:r>
    </w:p>
    <w:p w:rsidR="006A6C8D" w:rsidRPr="00824E3E" w:rsidRDefault="006A6C8D" w:rsidP="00730FB8">
      <w:pPr>
        <w:rPr>
          <w:i/>
        </w:rPr>
      </w:pPr>
      <w:r w:rsidRPr="00824E3E">
        <w:rPr>
          <w:i/>
        </w:rPr>
        <w:t>Click the browser menu in the top right-hand side of the screen -&gt; Click ‘Options’</w:t>
      </w:r>
    </w:p>
    <w:p w:rsidR="00C1317E" w:rsidRDefault="00C1317E" w:rsidP="00730FB8">
      <w:r>
        <w:rPr>
          <w:noProof/>
        </w:rPr>
        <w:drawing>
          <wp:inline distT="0" distB="0" distL="0" distR="0" wp14:anchorId="7805262B" wp14:editId="78964A29">
            <wp:extent cx="5943600" cy="309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92450"/>
                    </a:xfrm>
                    <a:prstGeom prst="rect">
                      <a:avLst/>
                    </a:prstGeom>
                  </pic:spPr>
                </pic:pic>
              </a:graphicData>
            </a:graphic>
          </wp:inline>
        </w:drawing>
      </w:r>
    </w:p>
    <w:p w:rsidR="001145E5" w:rsidRPr="00824E3E" w:rsidRDefault="001145E5" w:rsidP="00730FB8">
      <w:pPr>
        <w:rPr>
          <w:i/>
        </w:rPr>
      </w:pPr>
      <w:r w:rsidRPr="00824E3E">
        <w:rPr>
          <w:i/>
        </w:rPr>
        <w:t>Click ‘Privacy &amp; Security’ on the left-hand side of the screen</w:t>
      </w:r>
    </w:p>
    <w:p w:rsidR="001145E5" w:rsidRDefault="001145E5" w:rsidP="00730FB8">
      <w:r>
        <w:rPr>
          <w:noProof/>
        </w:rPr>
        <w:drawing>
          <wp:inline distT="0" distB="0" distL="0" distR="0" wp14:anchorId="38A8018E" wp14:editId="20506567">
            <wp:extent cx="5943600" cy="3853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53815"/>
                    </a:xfrm>
                    <a:prstGeom prst="rect">
                      <a:avLst/>
                    </a:prstGeom>
                  </pic:spPr>
                </pic:pic>
              </a:graphicData>
            </a:graphic>
          </wp:inline>
        </w:drawing>
      </w:r>
    </w:p>
    <w:p w:rsidR="001145E5" w:rsidRDefault="001145E5" w:rsidP="00730FB8"/>
    <w:p w:rsidR="001145E5" w:rsidRPr="00824E3E" w:rsidRDefault="001145E5" w:rsidP="00730FB8">
      <w:pPr>
        <w:rPr>
          <w:i/>
        </w:rPr>
      </w:pPr>
      <w:r w:rsidRPr="00824E3E">
        <w:rPr>
          <w:i/>
        </w:rPr>
        <w:t xml:space="preserve">Scroll down and locate ‘Cookies and Site Data’ -&gt; </w:t>
      </w:r>
      <w:r w:rsidR="00760A9B">
        <w:rPr>
          <w:i/>
        </w:rPr>
        <w:t xml:space="preserve">Check the box for ‘Delete cookies and site data when Firefox is closed’ -&gt; </w:t>
      </w:r>
      <w:r w:rsidRPr="00824E3E">
        <w:rPr>
          <w:i/>
        </w:rPr>
        <w:t>Click ‘Clear Data’</w:t>
      </w:r>
    </w:p>
    <w:p w:rsidR="001145E5" w:rsidRDefault="00760A9B" w:rsidP="00730FB8">
      <w:r>
        <w:rPr>
          <w:noProof/>
        </w:rPr>
        <w:drawing>
          <wp:inline distT="0" distB="0" distL="0" distR="0" wp14:anchorId="474ED877" wp14:editId="36D321FA">
            <wp:extent cx="5433636" cy="317310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6909" cy="3180855"/>
                    </a:xfrm>
                    <a:prstGeom prst="rect">
                      <a:avLst/>
                    </a:prstGeom>
                  </pic:spPr>
                </pic:pic>
              </a:graphicData>
            </a:graphic>
          </wp:inline>
        </w:drawing>
      </w:r>
    </w:p>
    <w:p w:rsidR="001145E5" w:rsidRDefault="001145E5" w:rsidP="00730FB8"/>
    <w:p w:rsidR="001145E5" w:rsidRPr="00824E3E" w:rsidRDefault="001145E5" w:rsidP="00730FB8">
      <w:pPr>
        <w:rPr>
          <w:i/>
        </w:rPr>
      </w:pPr>
      <w:r w:rsidRPr="00824E3E">
        <w:rPr>
          <w:i/>
        </w:rPr>
        <w:t xml:space="preserve">Click ‘Clear’ to confirm clearing the Cookies, Site Data, and Cashed Web Content </w:t>
      </w:r>
    </w:p>
    <w:p w:rsidR="001145E5" w:rsidRDefault="001145E5" w:rsidP="00730FB8">
      <w:r>
        <w:rPr>
          <w:noProof/>
        </w:rPr>
        <w:drawing>
          <wp:inline distT="0" distB="0" distL="0" distR="0" wp14:anchorId="5CCB3801" wp14:editId="7B306370">
            <wp:extent cx="5457825" cy="3114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825" cy="3114675"/>
                    </a:xfrm>
                    <a:prstGeom prst="rect">
                      <a:avLst/>
                    </a:prstGeom>
                  </pic:spPr>
                </pic:pic>
              </a:graphicData>
            </a:graphic>
          </wp:inline>
        </w:drawing>
      </w:r>
    </w:p>
    <w:p w:rsidR="00DB1794" w:rsidRDefault="00DB1794" w:rsidP="00730FB8"/>
    <w:p w:rsidR="00DB1794" w:rsidRDefault="00DB1794" w:rsidP="00730FB8"/>
    <w:p w:rsidR="00DB1794" w:rsidRPr="00824E3E" w:rsidRDefault="00DB1794" w:rsidP="00730FB8">
      <w:pPr>
        <w:rPr>
          <w:i/>
        </w:rPr>
      </w:pPr>
      <w:r w:rsidRPr="00824E3E">
        <w:rPr>
          <w:i/>
        </w:rPr>
        <w:t>Close the ‘Options’ tab and log off of the Citrix Receiver (Click the gear icon on the upper right-hand side of the screen and Click ‘Log Off’)</w:t>
      </w:r>
    </w:p>
    <w:p w:rsidR="00DB1794" w:rsidRDefault="00DB1794" w:rsidP="00730FB8">
      <w:r>
        <w:rPr>
          <w:noProof/>
        </w:rPr>
        <w:drawing>
          <wp:inline distT="0" distB="0" distL="0" distR="0" wp14:anchorId="0A63C12B" wp14:editId="2FF63D4D">
            <wp:extent cx="5943600" cy="309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92450"/>
                    </a:xfrm>
                    <a:prstGeom prst="rect">
                      <a:avLst/>
                    </a:prstGeom>
                  </pic:spPr>
                </pic:pic>
              </a:graphicData>
            </a:graphic>
          </wp:inline>
        </w:drawing>
      </w:r>
    </w:p>
    <w:p w:rsidR="006C411B" w:rsidRDefault="006C411B" w:rsidP="00730FB8"/>
    <w:p w:rsidR="006C411B" w:rsidRPr="005B5D1D" w:rsidRDefault="006C411B" w:rsidP="00730FB8">
      <w:pPr>
        <w:rPr>
          <w:i/>
        </w:rPr>
      </w:pPr>
      <w:r w:rsidRPr="005B5D1D">
        <w:rPr>
          <w:i/>
        </w:rPr>
        <w:t>Close the browser completely -&gt; Re-launch the browser and follow the normal login steps for BPM Citrix. If this does not resolve your error, please reach out to BFA (</w:t>
      </w:r>
      <w:hyperlink r:id="rId19" w:history="1">
        <w:r w:rsidRPr="005B5D1D">
          <w:rPr>
            <w:rStyle w:val="Hyperlink"/>
            <w:i/>
          </w:rPr>
          <w:t>BFA@umd.edu</w:t>
        </w:r>
      </w:hyperlink>
      <w:r w:rsidRPr="005B5D1D">
        <w:rPr>
          <w:i/>
        </w:rPr>
        <w:t>) for further assistance.</w:t>
      </w:r>
    </w:p>
    <w:p w:rsidR="00730FB8" w:rsidRPr="00AA1C69" w:rsidRDefault="00730FB8" w:rsidP="007C33C1">
      <w:pPr>
        <w:pStyle w:val="ListParagraph"/>
        <w:ind w:left="360"/>
        <w:rPr>
          <w:sz w:val="24"/>
        </w:rPr>
      </w:pPr>
    </w:p>
    <w:p w:rsidR="007C33C1" w:rsidRDefault="007C33C1"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Default="00414359" w:rsidP="007C33C1">
      <w:pPr>
        <w:pStyle w:val="ListParagraph"/>
        <w:ind w:left="360"/>
        <w:rPr>
          <w:sz w:val="24"/>
        </w:rPr>
      </w:pPr>
    </w:p>
    <w:p w:rsidR="00414359" w:rsidRPr="007C33C1" w:rsidRDefault="00414359" w:rsidP="007C33C1">
      <w:pPr>
        <w:pStyle w:val="ListParagraph"/>
        <w:ind w:left="360"/>
        <w:rPr>
          <w:sz w:val="24"/>
        </w:rPr>
      </w:pPr>
    </w:p>
    <w:p w:rsidR="003D061A" w:rsidRDefault="003D061A" w:rsidP="00744FB9">
      <w:pPr>
        <w:pStyle w:val="Heading1"/>
        <w:numPr>
          <w:ilvl w:val="0"/>
          <w:numId w:val="3"/>
        </w:numPr>
      </w:pPr>
      <w:bookmarkStart w:id="2" w:name="_Toc33168891"/>
      <w:r>
        <w:t>Multiple Monitors Error – BPM screen off center</w:t>
      </w:r>
      <w:r w:rsidR="00483871">
        <w:t xml:space="preserve"> – unable to make user selections/inputs</w:t>
      </w:r>
      <w:bookmarkEnd w:id="2"/>
    </w:p>
    <w:p w:rsidR="003D061A" w:rsidRDefault="003D061A" w:rsidP="003D061A"/>
    <w:p w:rsidR="003D061A" w:rsidRDefault="00935A90" w:rsidP="003D061A">
      <w:r>
        <w:rPr>
          <w:noProof/>
        </w:rPr>
        <w:drawing>
          <wp:inline distT="0" distB="0" distL="0" distR="0" wp14:anchorId="149A9309" wp14:editId="09076E81">
            <wp:extent cx="5943600" cy="2600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00325"/>
                    </a:xfrm>
                    <a:prstGeom prst="rect">
                      <a:avLst/>
                    </a:prstGeom>
                  </pic:spPr>
                </pic:pic>
              </a:graphicData>
            </a:graphic>
          </wp:inline>
        </w:drawing>
      </w:r>
    </w:p>
    <w:p w:rsidR="00483871" w:rsidRDefault="00483871" w:rsidP="003D061A">
      <w:pPr>
        <w:rPr>
          <w:i/>
        </w:rPr>
      </w:pPr>
      <w:r>
        <w:rPr>
          <w:i/>
        </w:rPr>
        <w:t xml:space="preserve">On the bottom right-hand side of the screen, Click the upward facing carrot icon </w:t>
      </w:r>
    </w:p>
    <w:p w:rsidR="00483871" w:rsidRDefault="00483871" w:rsidP="003D061A">
      <w:pPr>
        <w:rPr>
          <w:i/>
        </w:rPr>
      </w:pPr>
      <w:r>
        <w:rPr>
          <w:noProof/>
        </w:rPr>
        <w:drawing>
          <wp:inline distT="0" distB="0" distL="0" distR="0" wp14:anchorId="7D27011C" wp14:editId="5C627C7E">
            <wp:extent cx="2686050" cy="121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6050" cy="1219200"/>
                    </a:xfrm>
                    <a:prstGeom prst="rect">
                      <a:avLst/>
                    </a:prstGeom>
                  </pic:spPr>
                </pic:pic>
              </a:graphicData>
            </a:graphic>
          </wp:inline>
        </w:drawing>
      </w:r>
    </w:p>
    <w:p w:rsidR="00483871" w:rsidRDefault="00483871" w:rsidP="003D061A">
      <w:pPr>
        <w:rPr>
          <w:i/>
        </w:rPr>
      </w:pPr>
      <w:r>
        <w:rPr>
          <w:i/>
        </w:rPr>
        <w:t>Right-click on the Citrix Workspace application</w:t>
      </w:r>
      <w:r w:rsidR="0070613C">
        <w:rPr>
          <w:i/>
        </w:rPr>
        <w:t xml:space="preserve"> -&gt; Click ‘Advanced Preferences’</w:t>
      </w:r>
    </w:p>
    <w:p w:rsidR="00483871" w:rsidRDefault="00483871" w:rsidP="003D061A">
      <w:pPr>
        <w:rPr>
          <w:i/>
        </w:rPr>
      </w:pPr>
      <w:r>
        <w:rPr>
          <w:i/>
        </w:rPr>
        <w:t xml:space="preserve"> </w:t>
      </w:r>
      <w:r>
        <w:rPr>
          <w:noProof/>
        </w:rPr>
        <w:drawing>
          <wp:inline distT="0" distB="0" distL="0" distR="0" wp14:anchorId="494EC836" wp14:editId="6E63A2AB">
            <wp:extent cx="2661314" cy="196915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1497" cy="1998889"/>
                    </a:xfrm>
                    <a:prstGeom prst="rect">
                      <a:avLst/>
                    </a:prstGeom>
                  </pic:spPr>
                </pic:pic>
              </a:graphicData>
            </a:graphic>
          </wp:inline>
        </w:drawing>
      </w:r>
    </w:p>
    <w:p w:rsidR="00841AB0" w:rsidRDefault="00841AB0" w:rsidP="003D061A">
      <w:pPr>
        <w:rPr>
          <w:i/>
        </w:rPr>
      </w:pPr>
    </w:p>
    <w:p w:rsidR="00841AB0" w:rsidRDefault="00841AB0" w:rsidP="003D061A">
      <w:pPr>
        <w:rPr>
          <w:i/>
        </w:rPr>
      </w:pPr>
    </w:p>
    <w:p w:rsidR="00841AB0" w:rsidRDefault="00841AB0" w:rsidP="003D061A">
      <w:pPr>
        <w:rPr>
          <w:i/>
        </w:rPr>
      </w:pPr>
    </w:p>
    <w:p w:rsidR="003F1A99" w:rsidRDefault="003F1A99" w:rsidP="003D061A">
      <w:pPr>
        <w:rPr>
          <w:i/>
        </w:rPr>
      </w:pPr>
      <w:r>
        <w:rPr>
          <w:i/>
        </w:rPr>
        <w:t>Click ‘High DPI’</w:t>
      </w:r>
    </w:p>
    <w:p w:rsidR="003F1A99" w:rsidRDefault="003F1A99" w:rsidP="003D061A">
      <w:pPr>
        <w:rPr>
          <w:i/>
        </w:rPr>
      </w:pPr>
      <w:r>
        <w:rPr>
          <w:noProof/>
        </w:rPr>
        <w:drawing>
          <wp:inline distT="0" distB="0" distL="0" distR="0" wp14:anchorId="7F647F44" wp14:editId="4D734B5D">
            <wp:extent cx="3261815" cy="300184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0905" cy="3019414"/>
                    </a:xfrm>
                    <a:prstGeom prst="rect">
                      <a:avLst/>
                    </a:prstGeom>
                  </pic:spPr>
                </pic:pic>
              </a:graphicData>
            </a:graphic>
          </wp:inline>
        </w:drawing>
      </w:r>
    </w:p>
    <w:p w:rsidR="006C558F" w:rsidRDefault="006C558F" w:rsidP="003D061A">
      <w:pPr>
        <w:rPr>
          <w:i/>
        </w:rPr>
      </w:pPr>
      <w:r>
        <w:rPr>
          <w:i/>
        </w:rPr>
        <w:t>Click the radio button for ‘No, use the native resolution’ -&gt; Click ‘Save’</w:t>
      </w:r>
    </w:p>
    <w:p w:rsidR="006C558F" w:rsidRDefault="006C558F" w:rsidP="003D061A">
      <w:pPr>
        <w:rPr>
          <w:i/>
        </w:rPr>
      </w:pPr>
      <w:r>
        <w:rPr>
          <w:noProof/>
        </w:rPr>
        <w:drawing>
          <wp:inline distT="0" distB="0" distL="0" distR="0" wp14:anchorId="5B1F0BC5" wp14:editId="51136E5D">
            <wp:extent cx="3268639" cy="306993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0064" cy="3080668"/>
                    </a:xfrm>
                    <a:prstGeom prst="rect">
                      <a:avLst/>
                    </a:prstGeom>
                  </pic:spPr>
                </pic:pic>
              </a:graphicData>
            </a:graphic>
          </wp:inline>
        </w:drawing>
      </w: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r>
        <w:rPr>
          <w:i/>
        </w:rPr>
        <w:t xml:space="preserve">Click the ‘X’ icon on the upper right-hand side of the menu </w:t>
      </w:r>
    </w:p>
    <w:p w:rsidR="00841AB0" w:rsidRDefault="00841AB0" w:rsidP="003D061A">
      <w:pPr>
        <w:rPr>
          <w:i/>
        </w:rPr>
      </w:pPr>
      <w:r>
        <w:rPr>
          <w:noProof/>
        </w:rPr>
        <w:drawing>
          <wp:inline distT="0" distB="0" distL="0" distR="0" wp14:anchorId="717DD1E7" wp14:editId="02EA8F3F">
            <wp:extent cx="3609833" cy="31520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9581" cy="3160597"/>
                    </a:xfrm>
                    <a:prstGeom prst="rect">
                      <a:avLst/>
                    </a:prstGeom>
                  </pic:spPr>
                </pic:pic>
              </a:graphicData>
            </a:graphic>
          </wp:inline>
        </w:drawing>
      </w:r>
    </w:p>
    <w:p w:rsidR="00841AB0" w:rsidRDefault="00841AB0" w:rsidP="003D061A">
      <w:pPr>
        <w:rPr>
          <w:i/>
        </w:rPr>
      </w:pPr>
      <w:r>
        <w:rPr>
          <w:i/>
        </w:rPr>
        <w:t xml:space="preserve">Re-login to BPM through Citrix, the screen misalignment should now be resolved </w:t>
      </w: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Default="00841AB0" w:rsidP="003D061A">
      <w:pPr>
        <w:rPr>
          <w:i/>
        </w:rPr>
      </w:pPr>
    </w:p>
    <w:p w:rsidR="00841AB0" w:rsidRPr="00483871" w:rsidRDefault="00841AB0" w:rsidP="003D061A">
      <w:pPr>
        <w:rPr>
          <w:i/>
        </w:rPr>
      </w:pPr>
    </w:p>
    <w:p w:rsidR="00AD79B8" w:rsidRDefault="00AD79B8" w:rsidP="00744FB9">
      <w:pPr>
        <w:pStyle w:val="Heading1"/>
        <w:numPr>
          <w:ilvl w:val="0"/>
          <w:numId w:val="3"/>
        </w:numPr>
      </w:pPr>
      <w:bookmarkStart w:id="3" w:name="_Toc33168892"/>
      <w:r>
        <w:t>Alternate Login – Citrix Workspace App (</w:t>
      </w:r>
      <w:r w:rsidR="009060DA">
        <w:t>MUST HAVE CITRIX RECEIVER INSTALLED &amp; DUO MOBILE APP</w:t>
      </w:r>
      <w:r>
        <w:t>)</w:t>
      </w:r>
      <w:bookmarkEnd w:id="3"/>
    </w:p>
    <w:p w:rsidR="00AD79B8" w:rsidRDefault="00AD79B8" w:rsidP="00AD79B8"/>
    <w:p w:rsidR="00BA7BDF" w:rsidRDefault="00AD79B8" w:rsidP="00AD79B8">
      <w:pPr>
        <w:rPr>
          <w:i/>
        </w:rPr>
      </w:pPr>
      <w:r>
        <w:rPr>
          <w:i/>
        </w:rPr>
        <w:t>On the bottom right-hand search menu of your desktop type ‘Citrix’ -&gt; Double-Click the icon for ‘Citrix Workspace’</w:t>
      </w:r>
    </w:p>
    <w:p w:rsidR="00AD79B8" w:rsidRDefault="00AD79B8" w:rsidP="00AD79B8">
      <w:pPr>
        <w:rPr>
          <w:i/>
        </w:rPr>
      </w:pPr>
      <w:r>
        <w:rPr>
          <w:i/>
        </w:rPr>
        <w:t xml:space="preserve"> </w:t>
      </w:r>
      <w:r>
        <w:rPr>
          <w:noProof/>
        </w:rPr>
        <w:drawing>
          <wp:inline distT="0" distB="0" distL="0" distR="0" wp14:anchorId="7B860EF8" wp14:editId="60F92AF1">
            <wp:extent cx="2204114" cy="3559584"/>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3139" cy="3574160"/>
                    </a:xfrm>
                    <a:prstGeom prst="rect">
                      <a:avLst/>
                    </a:prstGeom>
                  </pic:spPr>
                </pic:pic>
              </a:graphicData>
            </a:graphic>
          </wp:inline>
        </w:drawing>
      </w:r>
    </w:p>
    <w:p w:rsidR="00BA7BDF" w:rsidRDefault="00BA7BDF" w:rsidP="00AD79B8">
      <w:pPr>
        <w:rPr>
          <w:i/>
        </w:rPr>
      </w:pPr>
      <w:r>
        <w:rPr>
          <w:i/>
        </w:rPr>
        <w:t>In the ‘Add Account’ screen type in ‘vw.umd.edu/’ -&gt; Check the box for ‘Do not show this window automatically at sign-in’ -&gt; Click ‘Add’</w:t>
      </w:r>
    </w:p>
    <w:p w:rsidR="001D67BF" w:rsidRDefault="001D67BF" w:rsidP="00AD79B8">
      <w:pPr>
        <w:rPr>
          <w:i/>
        </w:rPr>
      </w:pPr>
      <w:r>
        <w:rPr>
          <w:noProof/>
        </w:rPr>
        <w:drawing>
          <wp:inline distT="0" distB="0" distL="0" distR="0" wp14:anchorId="51F15137" wp14:editId="31C599E0">
            <wp:extent cx="3316406" cy="273637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2082" cy="2749310"/>
                    </a:xfrm>
                    <a:prstGeom prst="rect">
                      <a:avLst/>
                    </a:prstGeom>
                  </pic:spPr>
                </pic:pic>
              </a:graphicData>
            </a:graphic>
          </wp:inline>
        </w:drawing>
      </w:r>
    </w:p>
    <w:p w:rsidR="002B7645" w:rsidRDefault="002B7645" w:rsidP="00AD79B8">
      <w:pPr>
        <w:rPr>
          <w:i/>
        </w:rPr>
      </w:pPr>
      <w:r>
        <w:rPr>
          <w:i/>
        </w:rPr>
        <w:t xml:space="preserve">Enter your University email address (include @umd.edu) and password </w:t>
      </w:r>
      <w:r w:rsidR="003F4B91">
        <w:rPr>
          <w:i/>
        </w:rPr>
        <w:t xml:space="preserve">-&gt; Go to your Duo mobile app and approve the CAS login request </w:t>
      </w:r>
    </w:p>
    <w:p w:rsidR="002B7645" w:rsidRDefault="002B7645" w:rsidP="00AD79B8">
      <w:pPr>
        <w:rPr>
          <w:i/>
        </w:rPr>
      </w:pPr>
      <w:r>
        <w:rPr>
          <w:noProof/>
        </w:rPr>
        <w:drawing>
          <wp:inline distT="0" distB="0" distL="0" distR="0" wp14:anchorId="04ACF9A0" wp14:editId="7AF11B08">
            <wp:extent cx="3712191" cy="3073207"/>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1304" cy="3080751"/>
                    </a:xfrm>
                    <a:prstGeom prst="rect">
                      <a:avLst/>
                    </a:prstGeom>
                  </pic:spPr>
                </pic:pic>
              </a:graphicData>
            </a:graphic>
          </wp:inline>
        </w:drawing>
      </w:r>
    </w:p>
    <w:p w:rsidR="000D5836" w:rsidRPr="00A043F4" w:rsidRDefault="000D5836" w:rsidP="000D5836">
      <w:pPr>
        <w:rPr>
          <w:i/>
          <w:iCs/>
        </w:rPr>
      </w:pPr>
      <w:r w:rsidRPr="00A043F4">
        <w:rPr>
          <w:i/>
          <w:iCs/>
        </w:rPr>
        <w:t>Click on APPS tile –</w:t>
      </w:r>
    </w:p>
    <w:p w:rsidR="000D5836" w:rsidRDefault="000D5836" w:rsidP="000D5836">
      <w:r>
        <w:rPr>
          <w:noProof/>
        </w:rPr>
        <w:drawing>
          <wp:inline distT="0" distB="0" distL="0" distR="0" wp14:anchorId="0EA6ECAF" wp14:editId="34D2A2E8">
            <wp:extent cx="5943600" cy="2999740"/>
            <wp:effectExtent l="0" t="0" r="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M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0D5836" w:rsidRDefault="000D5836" w:rsidP="000D5836"/>
    <w:p w:rsidR="000D5836" w:rsidRDefault="000D5836" w:rsidP="000D5836"/>
    <w:p w:rsidR="000D5836" w:rsidRDefault="000D5836" w:rsidP="000D5836"/>
    <w:p w:rsidR="000D5836" w:rsidRDefault="000D5836" w:rsidP="000D5836"/>
    <w:p w:rsidR="000D5836" w:rsidRPr="00A043F4" w:rsidRDefault="000D5836" w:rsidP="000D5836">
      <w:pPr>
        <w:rPr>
          <w:i/>
          <w:iCs/>
        </w:rPr>
      </w:pPr>
      <w:r w:rsidRPr="00A043F4">
        <w:rPr>
          <w:i/>
          <w:iCs/>
        </w:rPr>
        <w:t xml:space="preserve">Click on </w:t>
      </w:r>
      <w:r>
        <w:rPr>
          <w:i/>
          <w:iCs/>
        </w:rPr>
        <w:t>Budget Preparation and Maintenance System</w:t>
      </w:r>
      <w:r w:rsidRPr="00A043F4">
        <w:rPr>
          <w:i/>
          <w:iCs/>
        </w:rPr>
        <w:t xml:space="preserve"> </w:t>
      </w:r>
    </w:p>
    <w:p w:rsidR="000D5836" w:rsidRDefault="000D5836" w:rsidP="000D5836">
      <w:r>
        <w:rPr>
          <w:noProof/>
        </w:rPr>
        <w:drawing>
          <wp:inline distT="0" distB="0" distL="0" distR="0" wp14:anchorId="0FC07401" wp14:editId="652EF60B">
            <wp:extent cx="5943600" cy="299974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M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0D5836" w:rsidRDefault="000D5836" w:rsidP="000D5836">
      <w:pPr>
        <w:rPr>
          <w:i/>
          <w:iCs/>
        </w:rPr>
      </w:pPr>
    </w:p>
    <w:p w:rsidR="000D5836" w:rsidRDefault="000D5836" w:rsidP="000D5836">
      <w:pPr>
        <w:rPr>
          <w:i/>
          <w:iCs/>
        </w:rPr>
      </w:pPr>
    </w:p>
    <w:p w:rsidR="000D5836" w:rsidRDefault="000D5836" w:rsidP="000D5836">
      <w:pPr>
        <w:rPr>
          <w:i/>
          <w:iCs/>
        </w:rPr>
      </w:pPr>
    </w:p>
    <w:p w:rsidR="000D5836" w:rsidRDefault="000D5836" w:rsidP="000D5836">
      <w:pPr>
        <w:rPr>
          <w:i/>
          <w:iCs/>
        </w:rPr>
      </w:pPr>
    </w:p>
    <w:p w:rsidR="000D5836" w:rsidRDefault="000D5836" w:rsidP="000D5836">
      <w:r>
        <w:rPr>
          <w:i/>
          <w:iCs/>
        </w:rPr>
        <w:t>Enter Directory ID and Password</w:t>
      </w:r>
    </w:p>
    <w:p w:rsidR="000D5836" w:rsidRDefault="000D5836" w:rsidP="000D5836">
      <w:r>
        <w:rPr>
          <w:noProof/>
        </w:rPr>
        <w:drawing>
          <wp:inline distT="0" distB="0" distL="0" distR="0" wp14:anchorId="55A2003A" wp14:editId="42EF910E">
            <wp:extent cx="5943600" cy="2369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69820"/>
                    </a:xfrm>
                    <a:prstGeom prst="rect">
                      <a:avLst/>
                    </a:prstGeom>
                  </pic:spPr>
                </pic:pic>
              </a:graphicData>
            </a:graphic>
          </wp:inline>
        </w:drawing>
      </w:r>
    </w:p>
    <w:p w:rsidR="000D5836" w:rsidRDefault="000D5836" w:rsidP="000D5836"/>
    <w:p w:rsidR="000D5836" w:rsidRDefault="000D5836" w:rsidP="000D5836"/>
    <w:p w:rsidR="000D5836" w:rsidRDefault="000D5836" w:rsidP="000D5836"/>
    <w:p w:rsidR="000D5836" w:rsidRDefault="000D5836" w:rsidP="000D5836">
      <w:r w:rsidRPr="00A043F4">
        <w:rPr>
          <w:i/>
          <w:iCs/>
        </w:rPr>
        <w:t>CAS-</w:t>
      </w:r>
      <w:r>
        <w:rPr>
          <w:i/>
          <w:iCs/>
        </w:rPr>
        <w:t xml:space="preserve"> Central Authentication Service</w:t>
      </w:r>
    </w:p>
    <w:p w:rsidR="000D5836" w:rsidRDefault="000D5836" w:rsidP="000D5836">
      <w:r>
        <w:rPr>
          <w:noProof/>
        </w:rPr>
        <w:drawing>
          <wp:inline distT="0" distB="0" distL="0" distR="0" wp14:anchorId="7B9C93B5" wp14:editId="40DB8DDA">
            <wp:extent cx="5943600" cy="26536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53665"/>
                    </a:xfrm>
                    <a:prstGeom prst="rect">
                      <a:avLst/>
                    </a:prstGeom>
                  </pic:spPr>
                </pic:pic>
              </a:graphicData>
            </a:graphic>
          </wp:inline>
        </w:drawing>
      </w:r>
    </w:p>
    <w:p w:rsidR="000D5836" w:rsidRPr="001F5C0B" w:rsidRDefault="000D5836" w:rsidP="000D5836"/>
    <w:p w:rsidR="000D5836" w:rsidRPr="000D5836" w:rsidRDefault="000D5836" w:rsidP="000D5836">
      <w:pPr>
        <w:rPr>
          <w:i/>
        </w:rPr>
      </w:pPr>
      <w:r w:rsidRPr="000D5836">
        <w:rPr>
          <w:i/>
        </w:rPr>
        <w:t>BPMS Main Menu</w:t>
      </w:r>
    </w:p>
    <w:p w:rsidR="000D5836" w:rsidRDefault="000D5836" w:rsidP="000D5836">
      <w:r>
        <w:rPr>
          <w:noProof/>
        </w:rPr>
        <w:drawing>
          <wp:inline distT="0" distB="0" distL="0" distR="0" wp14:anchorId="41DDAADA" wp14:editId="6FF0520C">
            <wp:extent cx="6334749" cy="2581275"/>
            <wp:effectExtent l="0" t="0" r="9525"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MS_Main_p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58339" cy="2590888"/>
                    </a:xfrm>
                    <a:prstGeom prst="rect">
                      <a:avLst/>
                    </a:prstGeom>
                  </pic:spPr>
                </pic:pic>
              </a:graphicData>
            </a:graphic>
          </wp:inline>
        </w:drawing>
      </w:r>
    </w:p>
    <w:p w:rsidR="000D5836" w:rsidRDefault="000D5836" w:rsidP="000D5836"/>
    <w:p w:rsidR="000D5836" w:rsidRDefault="000D5836" w:rsidP="00AD79B8">
      <w:pPr>
        <w:rPr>
          <w:i/>
          <w:color w:val="FF0000"/>
        </w:rPr>
      </w:pPr>
      <w:r>
        <w:rPr>
          <w:i/>
          <w:color w:val="FF0000"/>
        </w:rPr>
        <w:t>When finished using BPM, please exit the application by Clicking the ‘Exit’ Button and log off of Citrix by Clicking the ‘Log off’ button located under the gear icon in the upper right-hand corner of Citrix</w:t>
      </w:r>
    </w:p>
    <w:p w:rsidR="003C1AE8" w:rsidRDefault="003C1AE8" w:rsidP="00AD79B8">
      <w:pPr>
        <w:rPr>
          <w:i/>
          <w:color w:val="FF0000"/>
        </w:rPr>
      </w:pPr>
    </w:p>
    <w:p w:rsidR="003C1AE8" w:rsidRDefault="003C1AE8" w:rsidP="00AD79B8">
      <w:pPr>
        <w:rPr>
          <w:i/>
          <w:color w:val="FF0000"/>
        </w:rPr>
      </w:pPr>
    </w:p>
    <w:p w:rsidR="003C1AE8" w:rsidRPr="000D5836" w:rsidRDefault="003C1AE8" w:rsidP="00AD79B8">
      <w:pPr>
        <w:rPr>
          <w:i/>
          <w:color w:val="FF0000"/>
        </w:rPr>
      </w:pPr>
    </w:p>
    <w:p w:rsidR="00FF160F" w:rsidRDefault="00FF160F" w:rsidP="00744FB9">
      <w:pPr>
        <w:pStyle w:val="Heading1"/>
        <w:numPr>
          <w:ilvl w:val="0"/>
          <w:numId w:val="3"/>
        </w:numPr>
      </w:pPr>
      <w:bookmarkStart w:id="4" w:name="_Toc33168893"/>
      <w:r>
        <w:t>BPM Time-Out Error</w:t>
      </w:r>
      <w:r w:rsidR="00C820A0">
        <w:t xml:space="preserve"> – ‘Server Error in ‘/’ Application’</w:t>
      </w:r>
      <w:bookmarkEnd w:id="4"/>
    </w:p>
    <w:p w:rsidR="00FF160F" w:rsidRDefault="00FF160F" w:rsidP="00FF160F"/>
    <w:p w:rsidR="00FF160F" w:rsidRDefault="00FF160F" w:rsidP="00FF160F">
      <w:r>
        <w:rPr>
          <w:noProof/>
        </w:rPr>
        <w:drawing>
          <wp:inline distT="0" distB="0" distL="0" distR="0" wp14:anchorId="718882EE" wp14:editId="1D13C5F2">
            <wp:extent cx="5943600" cy="19170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917065"/>
                    </a:xfrm>
                    <a:prstGeom prst="rect">
                      <a:avLst/>
                    </a:prstGeom>
                  </pic:spPr>
                </pic:pic>
              </a:graphicData>
            </a:graphic>
          </wp:inline>
        </w:drawing>
      </w:r>
    </w:p>
    <w:p w:rsidR="00FF160F" w:rsidRDefault="00FF160F" w:rsidP="00FF160F">
      <w:r>
        <w:rPr>
          <w:noProof/>
        </w:rPr>
        <w:drawing>
          <wp:inline distT="0" distB="0" distL="0" distR="0" wp14:anchorId="1A9D9488" wp14:editId="2A57E10D">
            <wp:extent cx="5943600" cy="9626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962660"/>
                    </a:xfrm>
                    <a:prstGeom prst="rect">
                      <a:avLst/>
                    </a:prstGeom>
                  </pic:spPr>
                </pic:pic>
              </a:graphicData>
            </a:graphic>
          </wp:inline>
        </w:drawing>
      </w:r>
    </w:p>
    <w:p w:rsidR="00BC41B8" w:rsidRPr="00BC41B8" w:rsidRDefault="00BC41B8" w:rsidP="00FF160F">
      <w:pPr>
        <w:rPr>
          <w:i/>
        </w:rPr>
      </w:pPr>
      <w:r>
        <w:rPr>
          <w:i/>
        </w:rPr>
        <w:t>Click the second ‘X’ at the top right-hand side of the page</w:t>
      </w:r>
    </w:p>
    <w:p w:rsidR="00BC41B8" w:rsidRDefault="00BC41B8" w:rsidP="00FF160F">
      <w:r>
        <w:rPr>
          <w:noProof/>
        </w:rPr>
        <w:drawing>
          <wp:inline distT="0" distB="0" distL="0" distR="0" wp14:anchorId="086179AE" wp14:editId="1E85C667">
            <wp:extent cx="5943600" cy="960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960120"/>
                    </a:xfrm>
                    <a:prstGeom prst="rect">
                      <a:avLst/>
                    </a:prstGeom>
                  </pic:spPr>
                </pic:pic>
              </a:graphicData>
            </a:graphic>
          </wp:inline>
        </w:drawing>
      </w:r>
    </w:p>
    <w:p w:rsidR="00CC1A56" w:rsidRDefault="00CC1A56" w:rsidP="00FF160F">
      <w:pPr>
        <w:rPr>
          <w:i/>
        </w:rPr>
      </w:pPr>
      <w:r>
        <w:rPr>
          <w:i/>
        </w:rPr>
        <w:t>Re-launch the BPM Application from the apps menu</w:t>
      </w:r>
    </w:p>
    <w:p w:rsidR="00CC1A56" w:rsidRDefault="00CC1A56" w:rsidP="00FF160F">
      <w:pPr>
        <w:rPr>
          <w:i/>
        </w:rPr>
      </w:pPr>
      <w:r>
        <w:rPr>
          <w:noProof/>
        </w:rPr>
        <w:drawing>
          <wp:inline distT="0" distB="0" distL="0" distR="0" wp14:anchorId="0D192E1F" wp14:editId="1A0B006E">
            <wp:extent cx="5943600" cy="2173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73605"/>
                    </a:xfrm>
                    <a:prstGeom prst="rect">
                      <a:avLst/>
                    </a:prstGeom>
                  </pic:spPr>
                </pic:pic>
              </a:graphicData>
            </a:graphic>
          </wp:inline>
        </w:drawing>
      </w:r>
    </w:p>
    <w:p w:rsidR="00841AB0" w:rsidRPr="00CC1A56" w:rsidRDefault="00841AB0" w:rsidP="00FF160F">
      <w:pPr>
        <w:rPr>
          <w:i/>
        </w:rPr>
      </w:pPr>
    </w:p>
    <w:p w:rsidR="00D47A2F" w:rsidRDefault="00D47A2F" w:rsidP="00744FB9">
      <w:pPr>
        <w:pStyle w:val="Heading1"/>
        <w:numPr>
          <w:ilvl w:val="0"/>
          <w:numId w:val="3"/>
        </w:numPr>
      </w:pPr>
      <w:bookmarkStart w:id="5" w:name="_Toc33168894"/>
      <w:r>
        <w:t xml:space="preserve">How to expand the BPM </w:t>
      </w:r>
      <w:proofErr w:type="gramStart"/>
      <w:r>
        <w:t>window</w:t>
      </w:r>
      <w:bookmarkEnd w:id="5"/>
      <w:proofErr w:type="gramEnd"/>
    </w:p>
    <w:p w:rsidR="00D47A2F" w:rsidRDefault="00D47A2F" w:rsidP="00D47A2F"/>
    <w:p w:rsidR="00D47A2F" w:rsidRPr="00D47A2F" w:rsidRDefault="00D47A2F" w:rsidP="00D47A2F">
      <w:pPr>
        <w:rPr>
          <w:i/>
        </w:rPr>
      </w:pPr>
      <w:r w:rsidRPr="00D47A2F">
        <w:rPr>
          <w:i/>
        </w:rPr>
        <w:t>Click the second box icon on the upper right-hand side of the screen</w:t>
      </w:r>
    </w:p>
    <w:p w:rsidR="00D47A2F" w:rsidRPr="00D47A2F" w:rsidRDefault="00D47A2F" w:rsidP="00D47A2F">
      <w:r>
        <w:rPr>
          <w:noProof/>
        </w:rPr>
        <w:drawing>
          <wp:inline distT="0" distB="0" distL="0" distR="0" wp14:anchorId="331C3309" wp14:editId="5BDEA726">
            <wp:extent cx="5943600" cy="3068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068955"/>
                    </a:xfrm>
                    <a:prstGeom prst="rect">
                      <a:avLst/>
                    </a:prstGeom>
                  </pic:spPr>
                </pic:pic>
              </a:graphicData>
            </a:graphic>
          </wp:inline>
        </w:drawing>
      </w:r>
    </w:p>
    <w:p w:rsidR="00D64765" w:rsidRDefault="00F2761E" w:rsidP="00744FB9">
      <w:pPr>
        <w:pStyle w:val="Heading1"/>
        <w:numPr>
          <w:ilvl w:val="0"/>
          <w:numId w:val="3"/>
        </w:numPr>
      </w:pPr>
      <w:bookmarkStart w:id="6" w:name="_Toc33168895"/>
      <w:r w:rsidRPr="00700669">
        <w:t>Saving/Viewing Reports:</w:t>
      </w:r>
      <w:bookmarkEnd w:id="6"/>
    </w:p>
    <w:p w:rsidR="00744FB9" w:rsidRPr="00744FB9" w:rsidRDefault="00744FB9" w:rsidP="00744FB9"/>
    <w:p w:rsidR="00744FB9" w:rsidRDefault="00744FB9" w:rsidP="00744FB9">
      <w:pPr>
        <w:pStyle w:val="Heading2"/>
        <w:numPr>
          <w:ilvl w:val="0"/>
          <w:numId w:val="4"/>
        </w:numPr>
      </w:pPr>
      <w:bookmarkStart w:id="7" w:name="_Toc33168896"/>
      <w:r>
        <w:t>Viewing Reports</w:t>
      </w:r>
      <w:bookmarkEnd w:id="7"/>
    </w:p>
    <w:p w:rsidR="00DB7179" w:rsidRDefault="007935C5" w:rsidP="007935C5">
      <w:pPr>
        <w:rPr>
          <w:noProof/>
        </w:rPr>
      </w:pPr>
      <w:r w:rsidRPr="007935C5">
        <w:rPr>
          <w:i/>
        </w:rPr>
        <w:t xml:space="preserve">Click ‘Print Report’ -&gt; Select </w:t>
      </w:r>
      <w:r>
        <w:rPr>
          <w:i/>
        </w:rPr>
        <w:t>‘HTML Format – Report viewed as a Web Page’ for the</w:t>
      </w:r>
      <w:r w:rsidRPr="007935C5">
        <w:rPr>
          <w:i/>
        </w:rPr>
        <w:t xml:space="preserve"> format -&gt; Click ‘View Report’ </w:t>
      </w:r>
      <w:r w:rsidRPr="00D2016C">
        <w:rPr>
          <w:i/>
        </w:rPr>
        <w:t>-&gt;</w:t>
      </w:r>
      <w:r w:rsidR="008B27DF" w:rsidRPr="00D2016C">
        <w:rPr>
          <w:i/>
          <w:noProof/>
        </w:rPr>
        <w:t xml:space="preserve"> </w:t>
      </w:r>
      <w:r w:rsidR="00127156" w:rsidRPr="00D2016C">
        <w:rPr>
          <w:i/>
          <w:noProof/>
        </w:rPr>
        <w:t xml:space="preserve">the report will launch into a new screen where it can be </w:t>
      </w:r>
      <w:r w:rsidR="00D2016C" w:rsidRPr="00D2016C">
        <w:rPr>
          <w:i/>
          <w:noProof/>
        </w:rPr>
        <w:t xml:space="preserve">viewed, </w:t>
      </w:r>
      <w:r w:rsidR="00127156" w:rsidRPr="00D2016C">
        <w:rPr>
          <w:i/>
          <w:noProof/>
        </w:rPr>
        <w:t>saved</w:t>
      </w:r>
      <w:r w:rsidR="00D2016C" w:rsidRPr="00D2016C">
        <w:rPr>
          <w:i/>
          <w:noProof/>
        </w:rPr>
        <w:t>,</w:t>
      </w:r>
      <w:r w:rsidR="00127156" w:rsidRPr="00D2016C">
        <w:rPr>
          <w:i/>
          <w:noProof/>
        </w:rPr>
        <w:t xml:space="preserve"> and printed from the browser</w:t>
      </w:r>
      <w:r w:rsidR="00D2016C">
        <w:rPr>
          <w:i/>
          <w:noProof/>
        </w:rPr>
        <w:t xml:space="preserve"> </w:t>
      </w:r>
      <w:r w:rsidR="00D2016C">
        <w:rPr>
          <w:i/>
          <w:noProof/>
          <w:color w:val="FF0000"/>
        </w:rPr>
        <w:t>(Citrix Receiver needs to be installed for save and print options)</w:t>
      </w:r>
      <w:r w:rsidR="008B27DF">
        <w:rPr>
          <w:noProof/>
        </w:rPr>
        <w:drawing>
          <wp:inline distT="0" distB="0" distL="0" distR="0" wp14:anchorId="07BF5691" wp14:editId="5268B285">
            <wp:extent cx="5943600" cy="1865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865630"/>
                    </a:xfrm>
                    <a:prstGeom prst="rect">
                      <a:avLst/>
                    </a:prstGeom>
                  </pic:spPr>
                </pic:pic>
              </a:graphicData>
            </a:graphic>
          </wp:inline>
        </w:drawing>
      </w:r>
    </w:p>
    <w:p w:rsidR="009A2DEA" w:rsidRDefault="009A2DEA" w:rsidP="007935C5">
      <w:pPr>
        <w:rPr>
          <w:noProof/>
        </w:rPr>
      </w:pPr>
    </w:p>
    <w:p w:rsidR="009A2DEA" w:rsidRDefault="009A2DEA" w:rsidP="007935C5">
      <w:pPr>
        <w:rPr>
          <w:i/>
        </w:rPr>
      </w:pPr>
      <w:r>
        <w:rPr>
          <w:i/>
        </w:rPr>
        <w:t xml:space="preserve">In the upper right-hand side of the screen, Click the Menu icon -&gt; Click Print </w:t>
      </w:r>
    </w:p>
    <w:p w:rsidR="009A2DEA" w:rsidRDefault="009A2DEA" w:rsidP="007935C5">
      <w:pPr>
        <w:rPr>
          <w:i/>
        </w:rPr>
      </w:pPr>
      <w:r>
        <w:rPr>
          <w:noProof/>
        </w:rPr>
        <w:drawing>
          <wp:inline distT="0" distB="0" distL="0" distR="0" wp14:anchorId="15957ADA" wp14:editId="2296AB34">
            <wp:extent cx="2040340" cy="3664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44267" cy="3671504"/>
                    </a:xfrm>
                    <a:prstGeom prst="rect">
                      <a:avLst/>
                    </a:prstGeom>
                  </pic:spPr>
                </pic:pic>
              </a:graphicData>
            </a:graphic>
          </wp:inline>
        </w:drawing>
      </w:r>
    </w:p>
    <w:p w:rsidR="00B75DCD" w:rsidRDefault="00B75DCD" w:rsidP="007935C5">
      <w:pPr>
        <w:rPr>
          <w:i/>
        </w:rPr>
      </w:pPr>
    </w:p>
    <w:p w:rsidR="00D33E49" w:rsidRDefault="00B75DCD" w:rsidP="007935C5">
      <w:pPr>
        <w:rPr>
          <w:i/>
        </w:rPr>
      </w:pPr>
      <w:r>
        <w:rPr>
          <w:i/>
        </w:rPr>
        <w:t xml:space="preserve">Click ‘Print’ -&gt; Select an option for ‘Name’ (usually PDF or to an installed printer) -&gt; Click ‘OK’ </w:t>
      </w:r>
      <w:r w:rsidR="00D33E49">
        <w:rPr>
          <w:i/>
        </w:rPr>
        <w:t xml:space="preserve">-&gt; Locate a desired location on your </w:t>
      </w:r>
      <w:r w:rsidR="00D33E49" w:rsidRPr="00CF2FD2">
        <w:rPr>
          <w:i/>
          <w:sz w:val="24"/>
        </w:rPr>
        <w:t>‘Local Disk (C: on directory ID)’</w:t>
      </w:r>
      <w:r w:rsidR="00D33E49">
        <w:rPr>
          <w:i/>
          <w:sz w:val="24"/>
        </w:rPr>
        <w:t xml:space="preserve"> </w:t>
      </w:r>
      <w:r w:rsidR="004E3C96">
        <w:rPr>
          <w:i/>
          <w:sz w:val="24"/>
        </w:rPr>
        <w:t>to save the file to -&gt; Click ‘Save’</w:t>
      </w:r>
      <w:r w:rsidR="00D33E49">
        <w:rPr>
          <w:i/>
        </w:rPr>
        <w:t xml:space="preserve"> </w:t>
      </w:r>
    </w:p>
    <w:p w:rsidR="00B75DCD" w:rsidRDefault="00B75DCD" w:rsidP="007935C5">
      <w:pPr>
        <w:rPr>
          <w:i/>
        </w:rPr>
      </w:pPr>
      <w:r>
        <w:rPr>
          <w:noProof/>
        </w:rPr>
        <w:drawing>
          <wp:inline distT="0" distB="0" distL="0" distR="0" wp14:anchorId="0932B19A" wp14:editId="78D40DE6">
            <wp:extent cx="4503761" cy="366908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12401" cy="3676125"/>
                    </a:xfrm>
                    <a:prstGeom prst="rect">
                      <a:avLst/>
                    </a:prstGeom>
                  </pic:spPr>
                </pic:pic>
              </a:graphicData>
            </a:graphic>
          </wp:inline>
        </w:drawing>
      </w:r>
    </w:p>
    <w:p w:rsidR="004E3C96" w:rsidRDefault="004E3C96" w:rsidP="007935C5">
      <w:pPr>
        <w:rPr>
          <w:i/>
        </w:rPr>
      </w:pPr>
      <w:r>
        <w:rPr>
          <w:noProof/>
        </w:rPr>
        <w:drawing>
          <wp:inline distT="0" distB="0" distL="0" distR="0" wp14:anchorId="7A263028" wp14:editId="26125543">
            <wp:extent cx="4544704" cy="7064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1465" cy="715291"/>
                    </a:xfrm>
                    <a:prstGeom prst="rect">
                      <a:avLst/>
                    </a:prstGeom>
                  </pic:spPr>
                </pic:pic>
              </a:graphicData>
            </a:graphic>
          </wp:inline>
        </w:drawing>
      </w:r>
    </w:p>
    <w:p w:rsidR="004E3C96" w:rsidRPr="007935C5" w:rsidRDefault="004E3C96" w:rsidP="007935C5">
      <w:pPr>
        <w:rPr>
          <w:i/>
        </w:rPr>
      </w:pPr>
      <w:r>
        <w:rPr>
          <w:i/>
        </w:rPr>
        <w:t>Once the file is saved you can navigate to the folder on your computer and open it for viewing</w:t>
      </w:r>
    </w:p>
    <w:p w:rsidR="00744FB9" w:rsidRPr="00744FB9" w:rsidRDefault="00744FB9" w:rsidP="00744FB9">
      <w:pPr>
        <w:pStyle w:val="Heading2"/>
        <w:numPr>
          <w:ilvl w:val="0"/>
          <w:numId w:val="4"/>
        </w:numPr>
        <w:rPr>
          <w:rStyle w:val="Heading2Char"/>
          <w:b/>
        </w:rPr>
      </w:pPr>
      <w:bookmarkStart w:id="8" w:name="_Toc33168897"/>
      <w:r w:rsidRPr="00744FB9">
        <w:rPr>
          <w:rStyle w:val="Heading2Char"/>
          <w:b/>
        </w:rPr>
        <w:t>Saving Reports</w:t>
      </w:r>
      <w:r w:rsidR="008B50E0">
        <w:rPr>
          <w:rStyle w:val="Heading2Char"/>
          <w:b/>
        </w:rPr>
        <w:t xml:space="preserve"> – (MUST HAVE CITRIX RECEIVER INSTALLED)</w:t>
      </w:r>
      <w:bookmarkEnd w:id="8"/>
    </w:p>
    <w:p w:rsidR="00F2761E" w:rsidRPr="00744FB9" w:rsidRDefault="00F2761E" w:rsidP="00744FB9">
      <w:pPr>
        <w:pStyle w:val="NoSpacing"/>
        <w:rPr>
          <w:sz w:val="26"/>
        </w:rPr>
      </w:pPr>
      <w:r w:rsidRPr="00744FB9">
        <w:rPr>
          <w:sz w:val="24"/>
        </w:rPr>
        <w:br/>
      </w:r>
      <w:r w:rsidR="007935C5">
        <w:rPr>
          <w:i/>
        </w:rPr>
        <w:t>Click ‘Print</w:t>
      </w:r>
      <w:r w:rsidRPr="00CF2FD2">
        <w:rPr>
          <w:i/>
        </w:rPr>
        <w:t xml:space="preserve"> Report’ -&gt;</w:t>
      </w:r>
      <w:r w:rsidR="003A7C3C">
        <w:rPr>
          <w:i/>
        </w:rPr>
        <w:t xml:space="preserve"> Select the desired format -&gt;</w:t>
      </w:r>
      <w:r w:rsidRPr="00CF2FD2">
        <w:rPr>
          <w:i/>
        </w:rPr>
        <w:t xml:space="preserve"> </w:t>
      </w:r>
      <w:r w:rsidR="007935C5">
        <w:rPr>
          <w:i/>
        </w:rPr>
        <w:t xml:space="preserve">Click ‘View Report’ -&gt; </w:t>
      </w:r>
      <w:r w:rsidRPr="00CF2FD2">
        <w:rPr>
          <w:i/>
        </w:rPr>
        <w:t>Click the radio button for ‘Save File’ -&gt; Click ‘OK’</w:t>
      </w:r>
      <w:r w:rsidRPr="00744FB9">
        <w:t xml:space="preserve"> </w:t>
      </w:r>
      <w:r>
        <w:rPr>
          <w:noProof/>
        </w:rPr>
        <w:drawing>
          <wp:inline distT="0" distB="0" distL="0" distR="0" wp14:anchorId="129BA55F" wp14:editId="3FB13A44">
            <wp:extent cx="5943600" cy="363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39820"/>
                    </a:xfrm>
                    <a:prstGeom prst="rect">
                      <a:avLst/>
                    </a:prstGeom>
                  </pic:spPr>
                </pic:pic>
              </a:graphicData>
            </a:graphic>
          </wp:inline>
        </w:drawing>
      </w:r>
    </w:p>
    <w:p w:rsidR="00410571" w:rsidRDefault="00410571">
      <w:pPr>
        <w:rPr>
          <w:sz w:val="24"/>
        </w:rPr>
      </w:pPr>
    </w:p>
    <w:p w:rsidR="00CF2FD2" w:rsidRDefault="00CF2FD2">
      <w:pPr>
        <w:rPr>
          <w:sz w:val="24"/>
        </w:rPr>
      </w:pPr>
    </w:p>
    <w:p w:rsidR="00CF2FD2" w:rsidRDefault="00CF2FD2">
      <w:pPr>
        <w:rPr>
          <w:sz w:val="24"/>
        </w:rPr>
      </w:pPr>
    </w:p>
    <w:p w:rsidR="00CF2FD2" w:rsidRDefault="00CF2FD2">
      <w:pPr>
        <w:rPr>
          <w:sz w:val="24"/>
        </w:rPr>
      </w:pPr>
    </w:p>
    <w:p w:rsidR="00CF2FD2" w:rsidRDefault="00CF2FD2">
      <w:pPr>
        <w:rPr>
          <w:sz w:val="24"/>
        </w:rPr>
      </w:pPr>
    </w:p>
    <w:p w:rsidR="00CF2FD2" w:rsidRDefault="00CF2FD2">
      <w:pPr>
        <w:rPr>
          <w:sz w:val="24"/>
        </w:rPr>
      </w:pPr>
    </w:p>
    <w:p w:rsidR="00CF2FD2" w:rsidRDefault="00CF2FD2">
      <w:pPr>
        <w:rPr>
          <w:sz w:val="24"/>
        </w:rPr>
      </w:pPr>
    </w:p>
    <w:p w:rsidR="00CF2FD2" w:rsidRDefault="00CF2FD2">
      <w:pPr>
        <w:rPr>
          <w:sz w:val="24"/>
        </w:rPr>
      </w:pPr>
    </w:p>
    <w:p w:rsidR="00CF2FD2" w:rsidRDefault="00CF2FD2">
      <w:pPr>
        <w:rPr>
          <w:sz w:val="24"/>
        </w:rPr>
      </w:pPr>
    </w:p>
    <w:p w:rsidR="00410571" w:rsidRPr="00CF2FD2" w:rsidRDefault="00410571">
      <w:pPr>
        <w:rPr>
          <w:i/>
          <w:color w:val="FF0000"/>
          <w:sz w:val="24"/>
        </w:rPr>
      </w:pPr>
      <w:r w:rsidRPr="00CF2FD2">
        <w:rPr>
          <w:i/>
          <w:sz w:val="24"/>
        </w:rPr>
        <w:t>On the left-hand pane, navigate to ‘Local Disk (C: on directory ID)’</w:t>
      </w:r>
      <w:r w:rsidR="00CF2FD2">
        <w:rPr>
          <w:i/>
          <w:sz w:val="24"/>
        </w:rPr>
        <w:t xml:space="preserve"> </w:t>
      </w:r>
      <w:r w:rsidR="00CF2FD2">
        <w:rPr>
          <w:i/>
          <w:color w:val="FF0000"/>
          <w:sz w:val="24"/>
        </w:rPr>
        <w:t>(Ensure it contains your Directory in the name</w:t>
      </w:r>
      <w:r w:rsidR="00B50862">
        <w:rPr>
          <w:i/>
          <w:color w:val="FF0000"/>
          <w:sz w:val="24"/>
        </w:rPr>
        <w:t xml:space="preserve">, i.e. </w:t>
      </w:r>
      <w:r w:rsidR="009F057E">
        <w:rPr>
          <w:i/>
          <w:color w:val="FF0000"/>
          <w:sz w:val="24"/>
        </w:rPr>
        <w:t>‘</w:t>
      </w:r>
      <w:r w:rsidR="00B50862">
        <w:rPr>
          <w:i/>
          <w:color w:val="FF0000"/>
          <w:sz w:val="24"/>
        </w:rPr>
        <w:t xml:space="preserve">C: on directory ID </w:t>
      </w:r>
      <w:proofErr w:type="spellStart"/>
      <w:r w:rsidR="00B50862">
        <w:rPr>
          <w:i/>
          <w:color w:val="FF0000"/>
          <w:sz w:val="24"/>
        </w:rPr>
        <w:t>johnsmith</w:t>
      </w:r>
      <w:proofErr w:type="spellEnd"/>
      <w:r w:rsidR="009F057E">
        <w:rPr>
          <w:i/>
          <w:color w:val="FF0000"/>
          <w:sz w:val="24"/>
        </w:rPr>
        <w:t>’</w:t>
      </w:r>
    </w:p>
    <w:p w:rsidR="00410571" w:rsidRDefault="00410571">
      <w:r>
        <w:rPr>
          <w:noProof/>
        </w:rPr>
        <w:drawing>
          <wp:inline distT="0" distB="0" distL="0" distR="0" wp14:anchorId="41AD691B" wp14:editId="7FF4624B">
            <wp:extent cx="1319917" cy="2675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3472" cy="2723500"/>
                    </a:xfrm>
                    <a:prstGeom prst="rect">
                      <a:avLst/>
                    </a:prstGeom>
                  </pic:spPr>
                </pic:pic>
              </a:graphicData>
            </a:graphic>
          </wp:inline>
        </w:drawing>
      </w:r>
    </w:p>
    <w:p w:rsidR="00815A6A" w:rsidRDefault="00815A6A"/>
    <w:p w:rsidR="00815A6A" w:rsidRDefault="00815A6A">
      <w:r>
        <w:t xml:space="preserve">If prompted for ‘An online application is attempting to access files on your computer.’ </w:t>
      </w:r>
      <w:r w:rsidR="0012640C">
        <w:t>Check the box for ‘Do not ask me again for this site’, then Click ‘Permit all access’</w:t>
      </w:r>
    </w:p>
    <w:p w:rsidR="0012640C" w:rsidRDefault="0012640C">
      <w:r>
        <w:rPr>
          <w:noProof/>
        </w:rPr>
        <w:drawing>
          <wp:inline distT="0" distB="0" distL="0" distR="0" wp14:anchorId="072B917D" wp14:editId="2D791C90">
            <wp:extent cx="5268036" cy="309159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9454" cy="3098295"/>
                    </a:xfrm>
                    <a:prstGeom prst="rect">
                      <a:avLst/>
                    </a:prstGeom>
                  </pic:spPr>
                </pic:pic>
              </a:graphicData>
            </a:graphic>
          </wp:inline>
        </w:drawing>
      </w:r>
    </w:p>
    <w:p w:rsidR="006B0F37" w:rsidRDefault="006B0F37"/>
    <w:p w:rsidR="006B0F37" w:rsidRPr="007C70FF" w:rsidRDefault="0024186B">
      <w:pPr>
        <w:rPr>
          <w:i/>
        </w:rPr>
      </w:pPr>
      <w:r w:rsidRPr="007C70FF">
        <w:rPr>
          <w:i/>
        </w:rPr>
        <w:t>Click on ‘Users’ -&gt; then open</w:t>
      </w:r>
      <w:r w:rsidR="006B0F37" w:rsidRPr="007C70FF">
        <w:rPr>
          <w:i/>
        </w:rPr>
        <w:t xml:space="preserve"> the folder with your Directory ID</w:t>
      </w:r>
    </w:p>
    <w:p w:rsidR="006B0F37" w:rsidRDefault="006B0F37">
      <w:r>
        <w:rPr>
          <w:noProof/>
        </w:rPr>
        <w:drawing>
          <wp:inline distT="0" distB="0" distL="0" distR="0" wp14:anchorId="5C575575" wp14:editId="61E4C062">
            <wp:extent cx="280035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00350" cy="3086100"/>
                    </a:xfrm>
                    <a:prstGeom prst="rect">
                      <a:avLst/>
                    </a:prstGeom>
                  </pic:spPr>
                </pic:pic>
              </a:graphicData>
            </a:graphic>
          </wp:inline>
        </w:drawing>
      </w:r>
    </w:p>
    <w:p w:rsidR="00B50A4D" w:rsidRDefault="00B50A4D"/>
    <w:p w:rsidR="00B50A4D" w:rsidRPr="007C70FF" w:rsidRDefault="00B50A4D">
      <w:pPr>
        <w:rPr>
          <w:i/>
        </w:rPr>
      </w:pPr>
      <w:r w:rsidRPr="007C70FF">
        <w:rPr>
          <w:i/>
        </w:rPr>
        <w:t xml:space="preserve">At this point you will see the common folders on your local computer where the report can be saved. Some areas users typically save files are the ‘Desktop’, ‘Documents’, and ‘Downloads’ </w:t>
      </w:r>
    </w:p>
    <w:p w:rsidR="00B50A4D" w:rsidRDefault="00B50A4D">
      <w:r>
        <w:rPr>
          <w:noProof/>
        </w:rPr>
        <w:drawing>
          <wp:inline distT="0" distB="0" distL="0" distR="0" wp14:anchorId="130EB12D" wp14:editId="361DE973">
            <wp:extent cx="3927944" cy="3145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42518" cy="3156979"/>
                    </a:xfrm>
                    <a:prstGeom prst="rect">
                      <a:avLst/>
                    </a:prstGeom>
                  </pic:spPr>
                </pic:pic>
              </a:graphicData>
            </a:graphic>
          </wp:inline>
        </w:drawing>
      </w:r>
    </w:p>
    <w:p w:rsidR="007C70FF" w:rsidRDefault="007C70FF">
      <w:pPr>
        <w:rPr>
          <w:i/>
        </w:rPr>
      </w:pPr>
      <w:r>
        <w:rPr>
          <w:i/>
        </w:rPr>
        <w:t>Once the file is saved you can navigate to the folder on your computer and open it for viewing</w:t>
      </w:r>
    </w:p>
    <w:p w:rsidR="00E77F14" w:rsidRDefault="00E77F14">
      <w:pPr>
        <w:rPr>
          <w:i/>
        </w:rPr>
      </w:pPr>
    </w:p>
    <w:p w:rsidR="00E77F14" w:rsidRDefault="00E77F14">
      <w:pPr>
        <w:rPr>
          <w:i/>
        </w:rPr>
      </w:pPr>
    </w:p>
    <w:p w:rsidR="00E77F14" w:rsidRDefault="00852A70" w:rsidP="00852A70">
      <w:pPr>
        <w:pStyle w:val="Heading1"/>
        <w:numPr>
          <w:ilvl w:val="0"/>
          <w:numId w:val="3"/>
        </w:numPr>
      </w:pPr>
      <w:r>
        <w:t>Blocked Page Error</w:t>
      </w:r>
    </w:p>
    <w:p w:rsidR="00852A70" w:rsidRDefault="00852A70" w:rsidP="00852A70"/>
    <w:p w:rsidR="00852A70" w:rsidRDefault="00852A70" w:rsidP="00852A70">
      <w:r>
        <w:t>When within BPM, the application is running in a Virtual Workspace. You will not be able to access other websites within the same browser. If you need to access other websites, open a new browser in a separate window.</w:t>
      </w:r>
      <w:bookmarkStart w:id="9" w:name="_GoBack"/>
      <w:bookmarkEnd w:id="9"/>
    </w:p>
    <w:p w:rsidR="00852A70" w:rsidRPr="00852A70" w:rsidRDefault="00852A70" w:rsidP="00852A70">
      <w:r>
        <w:rPr>
          <w:noProof/>
        </w:rPr>
        <w:drawing>
          <wp:inline distT="0" distB="0" distL="0" distR="0" wp14:anchorId="0B1768EE" wp14:editId="4A6F2854">
            <wp:extent cx="5943600" cy="21844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184400"/>
                    </a:xfrm>
                    <a:prstGeom prst="rect">
                      <a:avLst/>
                    </a:prstGeom>
                  </pic:spPr>
                </pic:pic>
              </a:graphicData>
            </a:graphic>
          </wp:inline>
        </w:drawing>
      </w:r>
    </w:p>
    <w:p w:rsidR="00B50A4D" w:rsidRPr="00410571" w:rsidRDefault="00B50A4D"/>
    <w:sectPr w:rsidR="00B50A4D" w:rsidRPr="00410571">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409" w:rsidRDefault="00915409" w:rsidP="00915409">
      <w:pPr>
        <w:spacing w:after="0" w:line="240" w:lineRule="auto"/>
      </w:pPr>
      <w:r>
        <w:separator/>
      </w:r>
    </w:p>
  </w:endnote>
  <w:endnote w:type="continuationSeparator" w:id="0">
    <w:p w:rsidR="00915409" w:rsidRDefault="00915409" w:rsidP="00915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409" w:rsidRDefault="00915409" w:rsidP="00915409">
      <w:pPr>
        <w:spacing w:after="0" w:line="240" w:lineRule="auto"/>
      </w:pPr>
      <w:r>
        <w:separator/>
      </w:r>
    </w:p>
  </w:footnote>
  <w:footnote w:type="continuationSeparator" w:id="0">
    <w:p w:rsidR="00915409" w:rsidRDefault="00915409" w:rsidP="00915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121203"/>
      <w:docPartObj>
        <w:docPartGallery w:val="Page Numbers (Top of Page)"/>
        <w:docPartUnique/>
      </w:docPartObj>
    </w:sdtPr>
    <w:sdtEndPr>
      <w:rPr>
        <w:noProof/>
      </w:rPr>
    </w:sdtEndPr>
    <w:sdtContent>
      <w:p w:rsidR="00915409" w:rsidRDefault="00915409">
        <w:pPr>
          <w:pStyle w:val="Header"/>
          <w:jc w:val="right"/>
        </w:pPr>
        <w:r>
          <w:fldChar w:fldCharType="begin"/>
        </w:r>
        <w:r>
          <w:instrText xml:space="preserve"> PAGE   \* MERGEFORMAT </w:instrText>
        </w:r>
        <w:r>
          <w:fldChar w:fldCharType="separate"/>
        </w:r>
        <w:r w:rsidR="00852A70">
          <w:rPr>
            <w:noProof/>
          </w:rPr>
          <w:t>21</w:t>
        </w:r>
        <w:r>
          <w:rPr>
            <w:noProof/>
          </w:rPr>
          <w:fldChar w:fldCharType="end"/>
        </w:r>
      </w:p>
    </w:sdtContent>
  </w:sdt>
  <w:p w:rsidR="00915409" w:rsidRDefault="009154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E72D7"/>
    <w:multiLevelType w:val="hybridMultilevel"/>
    <w:tmpl w:val="0D34D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8D0928"/>
    <w:multiLevelType w:val="hybridMultilevel"/>
    <w:tmpl w:val="15DAB2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A91B83"/>
    <w:multiLevelType w:val="hybridMultilevel"/>
    <w:tmpl w:val="AECA2080"/>
    <w:lvl w:ilvl="0" w:tplc="BE94DC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0270EC"/>
    <w:multiLevelType w:val="hybridMultilevel"/>
    <w:tmpl w:val="BDB43136"/>
    <w:lvl w:ilvl="0" w:tplc="280487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61E"/>
    <w:rsid w:val="000D5836"/>
    <w:rsid w:val="001145E5"/>
    <w:rsid w:val="0012640C"/>
    <w:rsid w:val="00127156"/>
    <w:rsid w:val="00147D6C"/>
    <w:rsid w:val="001B6BF3"/>
    <w:rsid w:val="001D67BF"/>
    <w:rsid w:val="00205D84"/>
    <w:rsid w:val="0024186B"/>
    <w:rsid w:val="002B7645"/>
    <w:rsid w:val="003A7C3C"/>
    <w:rsid w:val="003C1AE8"/>
    <w:rsid w:val="003D061A"/>
    <w:rsid w:val="003D7D7B"/>
    <w:rsid w:val="003F1A99"/>
    <w:rsid w:val="003F4B91"/>
    <w:rsid w:val="00410571"/>
    <w:rsid w:val="00414359"/>
    <w:rsid w:val="00483871"/>
    <w:rsid w:val="004B081B"/>
    <w:rsid w:val="004E3C96"/>
    <w:rsid w:val="00550379"/>
    <w:rsid w:val="00562F58"/>
    <w:rsid w:val="005B5D1D"/>
    <w:rsid w:val="006A6C8D"/>
    <w:rsid w:val="006B0F37"/>
    <w:rsid w:val="006C411B"/>
    <w:rsid w:val="006C558F"/>
    <w:rsid w:val="00700669"/>
    <w:rsid w:val="0070613C"/>
    <w:rsid w:val="00730FB8"/>
    <w:rsid w:val="00744FB9"/>
    <w:rsid w:val="00753B67"/>
    <w:rsid w:val="00760A9B"/>
    <w:rsid w:val="007935C5"/>
    <w:rsid w:val="007B5E11"/>
    <w:rsid w:val="007C33C1"/>
    <w:rsid w:val="007C70FF"/>
    <w:rsid w:val="00815A6A"/>
    <w:rsid w:val="00824E3E"/>
    <w:rsid w:val="00841AB0"/>
    <w:rsid w:val="00852A70"/>
    <w:rsid w:val="00873C62"/>
    <w:rsid w:val="008B27DF"/>
    <w:rsid w:val="008B50E0"/>
    <w:rsid w:val="008E41C9"/>
    <w:rsid w:val="00904DE8"/>
    <w:rsid w:val="009060DA"/>
    <w:rsid w:val="0091442D"/>
    <w:rsid w:val="00915409"/>
    <w:rsid w:val="00935A90"/>
    <w:rsid w:val="009525B7"/>
    <w:rsid w:val="009A2DEA"/>
    <w:rsid w:val="009F057E"/>
    <w:rsid w:val="00A14393"/>
    <w:rsid w:val="00AA1C69"/>
    <w:rsid w:val="00AC4264"/>
    <w:rsid w:val="00AD79B8"/>
    <w:rsid w:val="00B50862"/>
    <w:rsid w:val="00B50A4D"/>
    <w:rsid w:val="00B75DCD"/>
    <w:rsid w:val="00BA7BDF"/>
    <w:rsid w:val="00BC41B8"/>
    <w:rsid w:val="00C1317E"/>
    <w:rsid w:val="00C820A0"/>
    <w:rsid w:val="00CC1A56"/>
    <w:rsid w:val="00CF2FD2"/>
    <w:rsid w:val="00D2016C"/>
    <w:rsid w:val="00D33E49"/>
    <w:rsid w:val="00D47A2F"/>
    <w:rsid w:val="00D47B38"/>
    <w:rsid w:val="00D64765"/>
    <w:rsid w:val="00DB1794"/>
    <w:rsid w:val="00DB7179"/>
    <w:rsid w:val="00E77F14"/>
    <w:rsid w:val="00E86E38"/>
    <w:rsid w:val="00F2761E"/>
    <w:rsid w:val="00F44727"/>
    <w:rsid w:val="00FF1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94A1A"/>
  <w15:chartTrackingRefBased/>
  <w15:docId w15:val="{ECF91C51-3171-4336-914C-39FA58AC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4FB9"/>
    <w:pPr>
      <w:keepNext/>
      <w:keepLines/>
      <w:spacing w:before="240" w:after="0"/>
      <w:outlineLvl w:val="0"/>
    </w:pPr>
    <w:rPr>
      <w:rFonts w:ascii="Arial" w:eastAsiaTheme="majorEastAsia" w:hAnsi="Arial" w:cstheme="majorBidi"/>
      <w:b/>
      <w:sz w:val="28"/>
      <w:szCs w:val="32"/>
      <w:u w:val="single"/>
    </w:rPr>
  </w:style>
  <w:style w:type="paragraph" w:styleId="Heading2">
    <w:name w:val="heading 2"/>
    <w:basedOn w:val="Normal"/>
    <w:next w:val="Normal"/>
    <w:link w:val="Heading2Char"/>
    <w:uiPriority w:val="9"/>
    <w:unhideWhenUsed/>
    <w:qFormat/>
    <w:rsid w:val="00744FB9"/>
    <w:pPr>
      <w:keepNext/>
      <w:keepLines/>
      <w:spacing w:before="40" w:after="0"/>
      <w:outlineLvl w:val="1"/>
    </w:pPr>
    <w:rPr>
      <w:rFonts w:asciiTheme="majorHAnsi" w:eastAsiaTheme="majorEastAsia" w:hAnsiTheme="majorHAnsi" w:cstheme="majorBidi"/>
      <w:b/>
      <w:color w:val="2E74B5" w:themeColor="accent1" w:themeShade="BF"/>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409"/>
  </w:style>
  <w:style w:type="paragraph" w:styleId="Footer">
    <w:name w:val="footer"/>
    <w:basedOn w:val="Normal"/>
    <w:link w:val="FooterChar"/>
    <w:uiPriority w:val="99"/>
    <w:unhideWhenUsed/>
    <w:rsid w:val="00915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409"/>
  </w:style>
  <w:style w:type="paragraph" w:styleId="ListParagraph">
    <w:name w:val="List Paragraph"/>
    <w:basedOn w:val="Normal"/>
    <w:uiPriority w:val="34"/>
    <w:qFormat/>
    <w:rsid w:val="00D47B38"/>
    <w:pPr>
      <w:ind w:left="720"/>
      <w:contextualSpacing/>
    </w:pPr>
  </w:style>
  <w:style w:type="character" w:styleId="Hyperlink">
    <w:name w:val="Hyperlink"/>
    <w:basedOn w:val="DefaultParagraphFont"/>
    <w:uiPriority w:val="99"/>
    <w:unhideWhenUsed/>
    <w:rsid w:val="00730FB8"/>
    <w:rPr>
      <w:color w:val="0563C1" w:themeColor="hyperlink"/>
      <w:u w:val="single"/>
    </w:rPr>
  </w:style>
  <w:style w:type="character" w:customStyle="1" w:styleId="Heading1Char">
    <w:name w:val="Heading 1 Char"/>
    <w:basedOn w:val="DefaultParagraphFont"/>
    <w:link w:val="Heading1"/>
    <w:uiPriority w:val="9"/>
    <w:rsid w:val="00744FB9"/>
    <w:rPr>
      <w:rFonts w:ascii="Arial" w:eastAsiaTheme="majorEastAsia" w:hAnsi="Arial" w:cstheme="majorBidi"/>
      <w:b/>
      <w:sz w:val="28"/>
      <w:szCs w:val="32"/>
      <w:u w:val="single"/>
    </w:rPr>
  </w:style>
  <w:style w:type="paragraph" w:styleId="TOCHeading">
    <w:name w:val="TOC Heading"/>
    <w:basedOn w:val="Heading1"/>
    <w:next w:val="Normal"/>
    <w:uiPriority w:val="39"/>
    <w:unhideWhenUsed/>
    <w:qFormat/>
    <w:rsid w:val="00744FB9"/>
    <w:pPr>
      <w:outlineLvl w:val="9"/>
    </w:pPr>
    <w:rPr>
      <w:rFonts w:asciiTheme="majorHAnsi" w:hAnsiTheme="majorHAnsi"/>
      <w:b w:val="0"/>
      <w:color w:val="2E74B5" w:themeColor="accent1" w:themeShade="BF"/>
      <w:sz w:val="32"/>
      <w:u w:val="none"/>
    </w:rPr>
  </w:style>
  <w:style w:type="paragraph" w:styleId="TOC1">
    <w:name w:val="toc 1"/>
    <w:basedOn w:val="Normal"/>
    <w:next w:val="Normal"/>
    <w:autoRedefine/>
    <w:uiPriority w:val="39"/>
    <w:unhideWhenUsed/>
    <w:rsid w:val="00744FB9"/>
    <w:pPr>
      <w:spacing w:after="100"/>
    </w:pPr>
  </w:style>
  <w:style w:type="character" w:customStyle="1" w:styleId="Heading2Char">
    <w:name w:val="Heading 2 Char"/>
    <w:basedOn w:val="DefaultParagraphFont"/>
    <w:link w:val="Heading2"/>
    <w:uiPriority w:val="9"/>
    <w:rsid w:val="00744FB9"/>
    <w:rPr>
      <w:rFonts w:asciiTheme="majorHAnsi" w:eastAsiaTheme="majorEastAsia" w:hAnsiTheme="majorHAnsi" w:cstheme="majorBidi"/>
      <w:b/>
      <w:color w:val="2E74B5" w:themeColor="accent1" w:themeShade="BF"/>
      <w:sz w:val="26"/>
      <w:szCs w:val="26"/>
      <w:u w:val="single"/>
    </w:rPr>
  </w:style>
  <w:style w:type="paragraph" w:styleId="NoSpacing">
    <w:name w:val="No Spacing"/>
    <w:uiPriority w:val="1"/>
    <w:qFormat/>
    <w:rsid w:val="00744FB9"/>
    <w:pPr>
      <w:spacing w:after="0" w:line="240" w:lineRule="auto"/>
    </w:pPr>
  </w:style>
  <w:style w:type="paragraph" w:styleId="TOC2">
    <w:name w:val="toc 2"/>
    <w:basedOn w:val="Normal"/>
    <w:next w:val="Normal"/>
    <w:autoRedefine/>
    <w:uiPriority w:val="39"/>
    <w:unhideWhenUsed/>
    <w:rsid w:val="001B6BF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hyperlink" Target="https://vw.umd.edu/%20%20%20%20%20%20(same%20link%20on%20the%20BFA%20and%20Finance%20websites%20labeled%20as%20'BPM%20System')%20%20%20%20%20%20" TargetMode="External"/><Relationship Id="rId19" Type="http://schemas.openxmlformats.org/officeDocument/2006/relationships/hyperlink" Target="mailto:BFA@umd.edu" TargetMode="External"/><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EEE0D-2E90-4747-92B6-AE2E87F7D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21</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Li</dc:creator>
  <cp:keywords/>
  <dc:description/>
  <cp:lastModifiedBy>Johnny Li</cp:lastModifiedBy>
  <cp:revision>55</cp:revision>
  <dcterms:created xsi:type="dcterms:W3CDTF">2020-01-28T20:57:00Z</dcterms:created>
  <dcterms:modified xsi:type="dcterms:W3CDTF">2020-02-21T14:38:00Z</dcterms:modified>
</cp:coreProperties>
</file>